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53" w:rsidRDefault="00410A89" w:rsidP="00410A89">
      <w:pPr>
        <w:ind w:firstLine="4395"/>
      </w:pPr>
      <w:r>
        <w:rPr>
          <w:noProof/>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410A89" w:rsidTr="00444BD8">
        <w:tc>
          <w:tcPr>
            <w:tcW w:w="9463" w:type="dxa"/>
            <w:tcBorders>
              <w:top w:val="nil"/>
              <w:left w:val="nil"/>
              <w:bottom w:val="nil"/>
              <w:right w:val="nil"/>
            </w:tcBorders>
          </w:tcPr>
          <w:p w:rsidR="00410A89" w:rsidRPr="006F4ADF" w:rsidRDefault="00410A89" w:rsidP="00444BD8">
            <w:pPr>
              <w:pStyle w:val="ConsPlusTitle"/>
              <w:widowControl/>
              <w:jc w:val="center"/>
              <w:rPr>
                <w:rFonts w:ascii="Times New Roman" w:hAnsi="Times New Roman" w:cs="Times New Roman"/>
                <w:b w:val="0"/>
                <w:sz w:val="28"/>
                <w:szCs w:val="28"/>
              </w:rPr>
            </w:pPr>
          </w:p>
          <w:p w:rsidR="00410A89" w:rsidRPr="006F4ADF" w:rsidRDefault="00410A89" w:rsidP="00444BD8">
            <w:pPr>
              <w:pStyle w:val="ConsPlusTitle"/>
              <w:widowControl/>
              <w:jc w:val="center"/>
              <w:rPr>
                <w:rFonts w:ascii="Times New Roman" w:hAnsi="Times New Roman" w:cs="Times New Roman"/>
                <w:sz w:val="28"/>
                <w:szCs w:val="28"/>
              </w:rPr>
            </w:pPr>
            <w:r w:rsidRPr="006F4ADF">
              <w:rPr>
                <w:rFonts w:ascii="Times New Roman" w:hAnsi="Times New Roman" w:cs="Times New Roman"/>
                <w:sz w:val="28"/>
                <w:szCs w:val="28"/>
              </w:rPr>
              <w:t xml:space="preserve">МИНИСТЕРСТВО ЭКОНОМИЧЕСКОГО РАЗВИТИЯ </w:t>
            </w:r>
            <w:r w:rsidR="00EC3D5B">
              <w:rPr>
                <w:rFonts w:ascii="Times New Roman" w:hAnsi="Times New Roman" w:cs="Times New Roman"/>
                <w:sz w:val="28"/>
                <w:szCs w:val="28"/>
              </w:rPr>
              <w:t xml:space="preserve">И ТОРГОВЛИ </w:t>
            </w:r>
            <w:r w:rsidRPr="006F4ADF">
              <w:rPr>
                <w:rFonts w:ascii="Times New Roman" w:hAnsi="Times New Roman" w:cs="Times New Roman"/>
                <w:sz w:val="28"/>
                <w:szCs w:val="28"/>
              </w:rPr>
              <w:t>КАМЧАТСКОГО КРАЯ</w:t>
            </w:r>
          </w:p>
          <w:p w:rsidR="00410A89" w:rsidRPr="006F4ADF" w:rsidRDefault="00410A89" w:rsidP="00444BD8">
            <w:pPr>
              <w:pStyle w:val="ConsPlusTitle"/>
              <w:widowControl/>
              <w:jc w:val="center"/>
              <w:rPr>
                <w:rFonts w:ascii="Times New Roman" w:hAnsi="Times New Roman" w:cs="Times New Roman"/>
                <w:b w:val="0"/>
                <w:sz w:val="28"/>
                <w:szCs w:val="28"/>
              </w:rPr>
            </w:pPr>
            <w:r w:rsidRPr="006F4ADF">
              <w:rPr>
                <w:rFonts w:ascii="Times New Roman" w:hAnsi="Times New Roman" w:cs="Times New Roman"/>
                <w:b w:val="0"/>
                <w:sz w:val="28"/>
                <w:szCs w:val="28"/>
              </w:rPr>
              <w:t>(Минэкономразвития Камчатского края)</w:t>
            </w:r>
          </w:p>
          <w:p w:rsidR="00410A89" w:rsidRPr="006F4ADF" w:rsidRDefault="00410A89" w:rsidP="00444BD8">
            <w:pPr>
              <w:pStyle w:val="ConsPlusTitle"/>
              <w:widowControl/>
              <w:jc w:val="center"/>
              <w:rPr>
                <w:rFonts w:ascii="Times New Roman" w:hAnsi="Times New Roman" w:cs="Times New Roman"/>
                <w:sz w:val="32"/>
                <w:szCs w:val="32"/>
              </w:rPr>
            </w:pPr>
          </w:p>
          <w:p w:rsidR="00410A89" w:rsidRPr="006F4ADF" w:rsidRDefault="009E714D" w:rsidP="00444BD8">
            <w:pPr>
              <w:pStyle w:val="ConsPlusTitle"/>
              <w:widowControl/>
              <w:jc w:val="center"/>
              <w:rPr>
                <w:rFonts w:ascii="Times New Roman" w:hAnsi="Times New Roman" w:cs="Times New Roman"/>
                <w:sz w:val="24"/>
                <w:szCs w:val="24"/>
              </w:rPr>
            </w:pPr>
            <w:r>
              <w:rPr>
                <w:rFonts w:ascii="Times New Roman" w:hAnsi="Times New Roman" w:cs="Times New Roman"/>
                <w:sz w:val="32"/>
                <w:szCs w:val="32"/>
              </w:rPr>
              <w:t xml:space="preserve">ПРИКАЗ № </w:t>
            </w:r>
            <w:r w:rsidR="000A1BAB">
              <w:rPr>
                <w:rFonts w:ascii="Times New Roman" w:hAnsi="Times New Roman" w:cs="Times New Roman"/>
                <w:sz w:val="32"/>
                <w:szCs w:val="32"/>
              </w:rPr>
              <w:t xml:space="preserve">    </w:t>
            </w:r>
            <w:proofErr w:type="gramStart"/>
            <w:r w:rsidR="00E00A9C">
              <w:rPr>
                <w:rFonts w:ascii="Times New Roman" w:hAnsi="Times New Roman" w:cs="Times New Roman"/>
                <w:sz w:val="32"/>
                <w:szCs w:val="32"/>
              </w:rPr>
              <w:t>-п</w:t>
            </w:r>
            <w:proofErr w:type="gramEnd"/>
          </w:p>
          <w:p w:rsidR="00410A89" w:rsidRDefault="00410A89" w:rsidP="00444BD8">
            <w:pPr>
              <w:pStyle w:val="ConsPlusNormal"/>
              <w:widowControl/>
              <w:ind w:firstLine="0"/>
              <w:jc w:val="center"/>
            </w:pPr>
          </w:p>
        </w:tc>
      </w:tr>
    </w:tbl>
    <w:p w:rsidR="00F34D53" w:rsidRDefault="00F34D53" w:rsidP="00F10802">
      <w:pPr>
        <w:spacing w:line="276" w:lineRule="auto"/>
        <w:jc w:val="both"/>
        <w:rPr>
          <w:sz w:val="28"/>
          <w:szCs w:val="28"/>
        </w:rPr>
      </w:pPr>
      <w:r>
        <w:rPr>
          <w:sz w:val="28"/>
          <w:szCs w:val="28"/>
        </w:rPr>
        <w:t>г.</w:t>
      </w:r>
      <w:r w:rsidR="00B540C1">
        <w:rPr>
          <w:sz w:val="28"/>
          <w:szCs w:val="28"/>
        </w:rPr>
        <w:t xml:space="preserve"> </w:t>
      </w:r>
      <w:r>
        <w:rPr>
          <w:sz w:val="28"/>
          <w:szCs w:val="28"/>
        </w:rPr>
        <w:t>Петропавловск-Камчатский</w:t>
      </w:r>
      <w:r w:rsidRPr="00C6090E">
        <w:rPr>
          <w:sz w:val="28"/>
          <w:szCs w:val="28"/>
        </w:rPr>
        <w:t xml:space="preserve"> </w:t>
      </w:r>
      <w:r>
        <w:rPr>
          <w:sz w:val="28"/>
          <w:szCs w:val="28"/>
        </w:rPr>
        <w:t xml:space="preserve">   </w:t>
      </w:r>
      <w:r w:rsidR="004B35FD">
        <w:rPr>
          <w:sz w:val="28"/>
          <w:szCs w:val="28"/>
        </w:rPr>
        <w:t xml:space="preserve">                            </w:t>
      </w:r>
      <w:r>
        <w:rPr>
          <w:sz w:val="28"/>
          <w:szCs w:val="28"/>
        </w:rPr>
        <w:t xml:space="preserve"> </w:t>
      </w:r>
      <w:r w:rsidR="009E714D">
        <w:rPr>
          <w:sz w:val="28"/>
          <w:szCs w:val="28"/>
        </w:rPr>
        <w:t xml:space="preserve">       </w:t>
      </w:r>
      <w:r>
        <w:rPr>
          <w:sz w:val="28"/>
          <w:szCs w:val="28"/>
        </w:rPr>
        <w:t>от «</w:t>
      </w:r>
      <w:r w:rsidR="000A1BAB">
        <w:rPr>
          <w:sz w:val="28"/>
          <w:szCs w:val="28"/>
        </w:rPr>
        <w:t xml:space="preserve">    </w:t>
      </w:r>
      <w:r>
        <w:rPr>
          <w:sz w:val="28"/>
          <w:szCs w:val="28"/>
        </w:rPr>
        <w:t>»</w:t>
      </w:r>
      <w:r w:rsidR="00B76A2B" w:rsidRPr="00B76A2B">
        <w:rPr>
          <w:sz w:val="28"/>
          <w:szCs w:val="28"/>
        </w:rPr>
        <w:t xml:space="preserve">            </w:t>
      </w:r>
      <w:r w:rsidR="000A1BAB">
        <w:rPr>
          <w:sz w:val="28"/>
          <w:szCs w:val="28"/>
        </w:rPr>
        <w:t xml:space="preserve"> </w:t>
      </w:r>
      <w:r w:rsidR="009E714D">
        <w:rPr>
          <w:sz w:val="28"/>
          <w:szCs w:val="28"/>
        </w:rPr>
        <w:t xml:space="preserve"> </w:t>
      </w:r>
      <w:r>
        <w:rPr>
          <w:sz w:val="28"/>
          <w:szCs w:val="28"/>
        </w:rPr>
        <w:t>20</w:t>
      </w:r>
      <w:r w:rsidR="000A1BAB">
        <w:rPr>
          <w:sz w:val="28"/>
          <w:szCs w:val="28"/>
        </w:rPr>
        <w:t xml:space="preserve">20 </w:t>
      </w:r>
      <w:r>
        <w:rPr>
          <w:sz w:val="28"/>
          <w:szCs w:val="28"/>
        </w:rPr>
        <w:t>года</w:t>
      </w:r>
    </w:p>
    <w:p w:rsidR="00C17B87" w:rsidRDefault="00C17B87" w:rsidP="00C17B87">
      <w:pPr>
        <w:autoSpaceDE w:val="0"/>
        <w:autoSpaceDN w:val="0"/>
        <w:adjustRightInd w:val="0"/>
        <w:jc w:val="both"/>
        <w:rPr>
          <w:sz w:val="28"/>
          <w:szCs w:val="28"/>
        </w:rPr>
      </w:pPr>
    </w:p>
    <w:tbl>
      <w:tblPr>
        <w:tblW w:w="9889" w:type="dxa"/>
        <w:tblLook w:val="04A0" w:firstRow="1" w:lastRow="0" w:firstColumn="1" w:lastColumn="0" w:noHBand="0" w:noVBand="1"/>
      </w:tblPr>
      <w:tblGrid>
        <w:gridCol w:w="5495"/>
        <w:gridCol w:w="4394"/>
      </w:tblGrid>
      <w:tr w:rsidR="00C17B87" w:rsidRPr="00E57FB8" w:rsidTr="00E42DF9">
        <w:tc>
          <w:tcPr>
            <w:tcW w:w="5495" w:type="dxa"/>
            <w:shd w:val="clear" w:color="auto" w:fill="auto"/>
          </w:tcPr>
          <w:p w:rsidR="00C17B87" w:rsidRPr="00C17B87" w:rsidRDefault="000A1BAB" w:rsidP="000A1BAB">
            <w:pPr>
              <w:jc w:val="both"/>
              <w:rPr>
                <w:bCs/>
              </w:rPr>
            </w:pPr>
            <w:r>
              <w:rPr>
                <w:bCs/>
              </w:rPr>
              <w:t xml:space="preserve">Об утверждении Положения </w:t>
            </w:r>
            <w:r>
              <w:rPr>
                <w:sz w:val="22"/>
              </w:rPr>
              <w:t>о Единой комиссии Министерства экономического развития и торговли  Камчатского края по осуществлению закупок для нужд Камчатского края</w:t>
            </w:r>
          </w:p>
        </w:tc>
        <w:tc>
          <w:tcPr>
            <w:tcW w:w="4394" w:type="dxa"/>
            <w:shd w:val="clear" w:color="auto" w:fill="auto"/>
          </w:tcPr>
          <w:p w:rsidR="00C17B87" w:rsidRPr="00E57FB8" w:rsidRDefault="00C17B87" w:rsidP="00254F6D">
            <w:pPr>
              <w:rPr>
                <w:bCs/>
                <w:sz w:val="22"/>
                <w:szCs w:val="22"/>
              </w:rPr>
            </w:pPr>
          </w:p>
        </w:tc>
      </w:tr>
    </w:tbl>
    <w:p w:rsidR="00C17B87" w:rsidRDefault="00C17B87" w:rsidP="00C17B87">
      <w:pPr>
        <w:rPr>
          <w:bCs/>
          <w:sz w:val="22"/>
          <w:szCs w:val="22"/>
        </w:rPr>
      </w:pPr>
    </w:p>
    <w:p w:rsidR="000A1BAB" w:rsidRDefault="000A1BAB" w:rsidP="00810504">
      <w:pPr>
        <w:ind w:firstLine="720"/>
        <w:jc w:val="both"/>
        <w:rPr>
          <w:sz w:val="28"/>
          <w:szCs w:val="28"/>
        </w:rPr>
      </w:pPr>
    </w:p>
    <w:p w:rsidR="009D7106" w:rsidRDefault="000A1BAB" w:rsidP="000A1BAB">
      <w:pPr>
        <w:spacing w:line="276" w:lineRule="auto"/>
        <w:ind w:firstLine="709"/>
        <w:jc w:val="both"/>
        <w:rPr>
          <w:sz w:val="28"/>
          <w:szCs w:val="28"/>
        </w:rPr>
      </w:pPr>
      <w:r w:rsidRPr="000A1BAB">
        <w:rPr>
          <w:sz w:val="28"/>
          <w:szCs w:val="28"/>
        </w:rPr>
        <w:t xml:space="preserve">В соответствии со </w:t>
      </w:r>
      <w:hyperlink r:id="rId10" w:history="1">
        <w:r w:rsidRPr="000A1BAB">
          <w:rPr>
            <w:rStyle w:val="ac"/>
            <w:color w:val="auto"/>
            <w:sz w:val="28"/>
            <w:szCs w:val="28"/>
            <w:u w:val="none"/>
          </w:rPr>
          <w:t>статьей 39</w:t>
        </w:r>
      </w:hyperlink>
      <w:r w:rsidRPr="000A1BAB">
        <w:rPr>
          <w:sz w:val="28"/>
          <w:szCs w:val="28"/>
        </w:rPr>
        <w:t xml:space="preserve"> Федерального закона от 05.04.2013 </w:t>
      </w:r>
      <w:r>
        <w:rPr>
          <w:sz w:val="28"/>
          <w:szCs w:val="28"/>
        </w:rPr>
        <w:t>№</w:t>
      </w:r>
      <w:r w:rsidRPr="000A1BAB">
        <w:rPr>
          <w:sz w:val="28"/>
          <w:szCs w:val="28"/>
        </w:rPr>
        <w:t xml:space="preserve"> 44-ФЗ </w:t>
      </w:r>
      <w:r>
        <w:rPr>
          <w:sz w:val="28"/>
          <w:szCs w:val="28"/>
        </w:rPr>
        <w:t>«</w:t>
      </w:r>
      <w:r w:rsidRPr="000A1BA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0A1BAB" w:rsidRDefault="000A1BAB" w:rsidP="000A1BAB">
      <w:pPr>
        <w:spacing w:line="276" w:lineRule="auto"/>
        <w:ind w:firstLine="709"/>
        <w:jc w:val="both"/>
        <w:rPr>
          <w:sz w:val="28"/>
          <w:szCs w:val="20"/>
        </w:rPr>
      </w:pPr>
    </w:p>
    <w:p w:rsidR="00810504" w:rsidRPr="00D91040" w:rsidRDefault="00C17B87" w:rsidP="00BB2812">
      <w:pPr>
        <w:spacing w:line="276" w:lineRule="auto"/>
        <w:ind w:firstLine="540"/>
        <w:jc w:val="both"/>
        <w:rPr>
          <w:sz w:val="28"/>
          <w:szCs w:val="20"/>
        </w:rPr>
      </w:pPr>
      <w:r w:rsidRPr="00D91040">
        <w:rPr>
          <w:sz w:val="28"/>
          <w:szCs w:val="20"/>
        </w:rPr>
        <w:t>ПРИКАЗЫВАЮ:</w:t>
      </w:r>
    </w:p>
    <w:p w:rsidR="00C17B87" w:rsidRPr="00D91040" w:rsidRDefault="00C17B87" w:rsidP="00C17B87">
      <w:pPr>
        <w:spacing w:line="276" w:lineRule="auto"/>
        <w:jc w:val="both"/>
        <w:rPr>
          <w:sz w:val="28"/>
          <w:szCs w:val="20"/>
        </w:rPr>
      </w:pPr>
    </w:p>
    <w:p w:rsidR="0031780E" w:rsidRDefault="00F769F8" w:rsidP="0031780E">
      <w:pPr>
        <w:ind w:firstLine="709"/>
        <w:jc w:val="both"/>
        <w:rPr>
          <w:bCs/>
          <w:sz w:val="28"/>
          <w:szCs w:val="28"/>
        </w:rPr>
      </w:pPr>
      <w:r>
        <w:rPr>
          <w:sz w:val="28"/>
          <w:szCs w:val="28"/>
          <w:lang w:eastAsia="ar-SA"/>
        </w:rPr>
        <w:t xml:space="preserve">1. </w:t>
      </w:r>
      <w:r w:rsidR="0031780E">
        <w:rPr>
          <w:sz w:val="28"/>
          <w:szCs w:val="28"/>
          <w:lang w:eastAsia="ar-SA"/>
        </w:rPr>
        <w:t xml:space="preserve">Утвердить </w:t>
      </w:r>
      <w:r w:rsidR="000A1BAB" w:rsidRPr="000A1BAB">
        <w:rPr>
          <w:bCs/>
          <w:sz w:val="28"/>
          <w:szCs w:val="28"/>
          <w:lang w:eastAsia="ar-SA"/>
        </w:rPr>
        <w:t>Положени</w:t>
      </w:r>
      <w:r w:rsidR="000A1BAB">
        <w:rPr>
          <w:bCs/>
          <w:sz w:val="28"/>
          <w:szCs w:val="28"/>
          <w:lang w:eastAsia="ar-SA"/>
        </w:rPr>
        <w:t>е</w:t>
      </w:r>
      <w:r w:rsidR="000A1BAB" w:rsidRPr="000A1BAB">
        <w:rPr>
          <w:bCs/>
          <w:sz w:val="28"/>
          <w:szCs w:val="28"/>
          <w:lang w:eastAsia="ar-SA"/>
        </w:rPr>
        <w:t xml:space="preserve"> </w:t>
      </w:r>
      <w:r w:rsidR="000A1BAB" w:rsidRPr="000A1BAB">
        <w:rPr>
          <w:sz w:val="28"/>
          <w:szCs w:val="28"/>
          <w:lang w:eastAsia="ar-SA"/>
        </w:rPr>
        <w:t>о Единой комиссии Министерства экономического развития и торговли  Камчатского края по осуществлению закупок для нужд Камчатского края</w:t>
      </w:r>
      <w:r w:rsidR="00C17B87" w:rsidRPr="00C17B87">
        <w:rPr>
          <w:bCs/>
          <w:sz w:val="28"/>
          <w:szCs w:val="28"/>
        </w:rPr>
        <w:t xml:space="preserve"> </w:t>
      </w:r>
      <w:r w:rsidR="00A438B2">
        <w:rPr>
          <w:bCs/>
          <w:sz w:val="28"/>
          <w:szCs w:val="28"/>
        </w:rPr>
        <w:t xml:space="preserve">согласно приложению </w:t>
      </w:r>
      <w:r w:rsidR="000A1BAB">
        <w:rPr>
          <w:bCs/>
          <w:sz w:val="28"/>
          <w:szCs w:val="28"/>
        </w:rPr>
        <w:t>к настоящему приказу</w:t>
      </w:r>
      <w:r w:rsidR="0031780E">
        <w:rPr>
          <w:bCs/>
          <w:sz w:val="28"/>
          <w:szCs w:val="28"/>
        </w:rPr>
        <w:t>.</w:t>
      </w:r>
    </w:p>
    <w:p w:rsidR="00BA5F48" w:rsidRDefault="00F769F8" w:rsidP="000A1BAB">
      <w:pPr>
        <w:ind w:firstLine="709"/>
        <w:jc w:val="both"/>
        <w:rPr>
          <w:sz w:val="28"/>
          <w:szCs w:val="28"/>
        </w:rPr>
      </w:pPr>
      <w:r>
        <w:rPr>
          <w:sz w:val="28"/>
          <w:szCs w:val="28"/>
        </w:rPr>
        <w:t xml:space="preserve">2. </w:t>
      </w:r>
      <w:r w:rsidR="000A1BAB">
        <w:rPr>
          <w:sz w:val="28"/>
          <w:szCs w:val="28"/>
        </w:rPr>
        <w:t>Признать утратившим силу приказ Министерства экономического развития, предпринимательства и торговли К</w:t>
      </w:r>
      <w:r w:rsidR="00773AEE">
        <w:rPr>
          <w:sz w:val="28"/>
          <w:szCs w:val="28"/>
        </w:rPr>
        <w:t>амчатского края от 25.02.2014 № </w:t>
      </w:r>
      <w:r w:rsidR="000A1BAB">
        <w:rPr>
          <w:sz w:val="28"/>
          <w:szCs w:val="28"/>
        </w:rPr>
        <w:t>99-п «Об утверждении порядка работы единой комиссии Министерства экономического развития, предпринимательства и торговли Камчатского края по осуществлению закупок для нужд Камчатского края»</w:t>
      </w:r>
      <w:r w:rsidR="00773AEE">
        <w:rPr>
          <w:sz w:val="28"/>
          <w:szCs w:val="28"/>
        </w:rPr>
        <w:t>.</w:t>
      </w:r>
    </w:p>
    <w:p w:rsidR="00BA5F48" w:rsidRPr="00F769F8" w:rsidRDefault="00AD04BB" w:rsidP="00BA5F4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BA5F48">
        <w:rPr>
          <w:rFonts w:ascii="Times New Roman" w:hAnsi="Times New Roman" w:cs="Times New Roman"/>
          <w:sz w:val="28"/>
          <w:szCs w:val="28"/>
        </w:rPr>
        <w:t xml:space="preserve">. </w:t>
      </w:r>
      <w:r w:rsidR="00685AF9" w:rsidRPr="00685AF9">
        <w:rPr>
          <w:rFonts w:ascii="Times New Roman" w:hAnsi="Times New Roman" w:cs="Times New Roman"/>
          <w:sz w:val="28"/>
          <w:szCs w:val="28"/>
        </w:rPr>
        <w:t>Настоящий приказ вступает в силу через 10 д</w:t>
      </w:r>
      <w:r w:rsidR="000A1BAB">
        <w:rPr>
          <w:rFonts w:ascii="Times New Roman" w:hAnsi="Times New Roman" w:cs="Times New Roman"/>
          <w:sz w:val="28"/>
          <w:szCs w:val="28"/>
        </w:rPr>
        <w:t>ней после дня его официального опубликования.</w:t>
      </w:r>
    </w:p>
    <w:p w:rsidR="00886456" w:rsidRPr="007259FF" w:rsidRDefault="00886456" w:rsidP="00886456">
      <w:pPr>
        <w:ind w:firstLine="708"/>
        <w:jc w:val="both"/>
        <w:rPr>
          <w:bCs/>
          <w:sz w:val="28"/>
          <w:szCs w:val="28"/>
        </w:rPr>
      </w:pPr>
    </w:p>
    <w:p w:rsidR="004121D3" w:rsidRDefault="004121D3" w:rsidP="008E08DD">
      <w:pPr>
        <w:autoSpaceDE w:val="0"/>
        <w:autoSpaceDN w:val="0"/>
        <w:adjustRightInd w:val="0"/>
        <w:spacing w:line="276" w:lineRule="auto"/>
        <w:jc w:val="both"/>
        <w:rPr>
          <w:sz w:val="28"/>
          <w:szCs w:val="28"/>
        </w:rPr>
      </w:pPr>
    </w:p>
    <w:p w:rsidR="004121D3" w:rsidRPr="00BA5F48" w:rsidRDefault="00B76A2B" w:rsidP="00BA5F48">
      <w:pPr>
        <w:autoSpaceDE w:val="0"/>
        <w:autoSpaceDN w:val="0"/>
        <w:adjustRightInd w:val="0"/>
        <w:spacing w:line="276" w:lineRule="auto"/>
        <w:jc w:val="both"/>
        <w:rPr>
          <w:sz w:val="28"/>
          <w:szCs w:val="28"/>
        </w:rPr>
      </w:pPr>
      <w:proofErr w:type="spellStart"/>
      <w:r>
        <w:rPr>
          <w:sz w:val="28"/>
          <w:szCs w:val="28"/>
        </w:rPr>
        <w:t>Врио</w:t>
      </w:r>
      <w:proofErr w:type="spellEnd"/>
      <w:r w:rsidR="00DE1132">
        <w:rPr>
          <w:sz w:val="28"/>
          <w:szCs w:val="28"/>
        </w:rPr>
        <w:t xml:space="preserve"> </w:t>
      </w:r>
      <w:r w:rsidR="008F29A5">
        <w:rPr>
          <w:sz w:val="28"/>
          <w:szCs w:val="28"/>
        </w:rPr>
        <w:t>Министр</w:t>
      </w:r>
      <w:r w:rsidR="00DE1132">
        <w:rPr>
          <w:sz w:val="28"/>
          <w:szCs w:val="28"/>
        </w:rPr>
        <w:t>а</w:t>
      </w:r>
      <w:r w:rsidR="00B43968">
        <w:rPr>
          <w:sz w:val="28"/>
          <w:szCs w:val="28"/>
        </w:rPr>
        <w:t xml:space="preserve">  </w:t>
      </w:r>
      <w:r w:rsidR="004121D3">
        <w:rPr>
          <w:sz w:val="28"/>
          <w:szCs w:val="28"/>
        </w:rPr>
        <w:t xml:space="preserve">                                                           </w:t>
      </w:r>
      <w:r w:rsidR="00DE1132">
        <w:rPr>
          <w:sz w:val="28"/>
          <w:szCs w:val="28"/>
        </w:rPr>
        <w:t xml:space="preserve">                     </w:t>
      </w:r>
      <w:r w:rsidR="004121D3">
        <w:rPr>
          <w:sz w:val="28"/>
          <w:szCs w:val="28"/>
        </w:rPr>
        <w:t xml:space="preserve"> </w:t>
      </w:r>
      <w:r w:rsidR="00AD04BB">
        <w:rPr>
          <w:sz w:val="28"/>
          <w:szCs w:val="28"/>
        </w:rPr>
        <w:t xml:space="preserve">   </w:t>
      </w:r>
      <w:r w:rsidR="000A1BAB">
        <w:rPr>
          <w:sz w:val="28"/>
          <w:szCs w:val="28"/>
        </w:rPr>
        <w:t>Ю.С. Морозова</w:t>
      </w:r>
    </w:p>
    <w:p w:rsidR="004121D3" w:rsidRDefault="004121D3" w:rsidP="009E6D42">
      <w:pPr>
        <w:tabs>
          <w:tab w:val="left" w:pos="7703"/>
        </w:tabs>
        <w:rPr>
          <w:sz w:val="20"/>
          <w:szCs w:val="22"/>
        </w:rPr>
      </w:pPr>
    </w:p>
    <w:p w:rsidR="004121D3" w:rsidRDefault="004121D3" w:rsidP="009E6D42">
      <w:pPr>
        <w:tabs>
          <w:tab w:val="left" w:pos="7703"/>
        </w:tabs>
        <w:rPr>
          <w:sz w:val="20"/>
          <w:szCs w:val="22"/>
        </w:rPr>
      </w:pPr>
    </w:p>
    <w:p w:rsidR="009E6D42" w:rsidRPr="00B74D79" w:rsidRDefault="009E6D42" w:rsidP="009E6D42">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B76A2B" w:rsidRDefault="00B76A2B" w:rsidP="00D61186">
      <w:pPr>
        <w:tabs>
          <w:tab w:val="left" w:pos="7703"/>
        </w:tabs>
        <w:rPr>
          <w:sz w:val="20"/>
          <w:szCs w:val="22"/>
        </w:rPr>
      </w:pPr>
    </w:p>
    <w:p w:rsidR="00773AEE" w:rsidRDefault="00773AEE" w:rsidP="00D61186">
      <w:pPr>
        <w:tabs>
          <w:tab w:val="left" w:pos="7703"/>
        </w:tabs>
        <w:rPr>
          <w:sz w:val="20"/>
          <w:szCs w:val="22"/>
        </w:rPr>
      </w:pPr>
    </w:p>
    <w:p w:rsidR="00886456" w:rsidRPr="00D61186" w:rsidRDefault="00773AEE" w:rsidP="00D61186">
      <w:pPr>
        <w:tabs>
          <w:tab w:val="left" w:pos="7703"/>
        </w:tabs>
        <w:rPr>
          <w:sz w:val="20"/>
          <w:szCs w:val="22"/>
        </w:rPr>
      </w:pPr>
      <w:r>
        <w:rPr>
          <w:sz w:val="20"/>
          <w:szCs w:val="22"/>
        </w:rPr>
        <w:t>Исп.: Филенкова С.А. 42-03-65</w:t>
      </w:r>
    </w:p>
    <w:p w:rsidR="0031780E" w:rsidRPr="00D9554C" w:rsidRDefault="0031780E" w:rsidP="0031780E">
      <w:pPr>
        <w:jc w:val="right"/>
        <w:rPr>
          <w:color w:val="000000"/>
          <w:szCs w:val="28"/>
        </w:rPr>
      </w:pPr>
      <w:r>
        <w:rPr>
          <w:color w:val="000000"/>
          <w:szCs w:val="28"/>
        </w:rPr>
        <w:lastRenderedPageBreak/>
        <w:t>П</w:t>
      </w:r>
      <w:r w:rsidR="00773AEE">
        <w:rPr>
          <w:color w:val="000000"/>
          <w:szCs w:val="28"/>
        </w:rPr>
        <w:t>риложение</w:t>
      </w:r>
    </w:p>
    <w:p w:rsidR="0031780E" w:rsidRDefault="0031780E" w:rsidP="0031780E">
      <w:pPr>
        <w:jc w:val="right"/>
        <w:rPr>
          <w:color w:val="000000"/>
          <w:szCs w:val="28"/>
        </w:rPr>
      </w:pPr>
      <w:r w:rsidRPr="00D9554C">
        <w:rPr>
          <w:color w:val="000000"/>
          <w:szCs w:val="28"/>
        </w:rPr>
        <w:t xml:space="preserve"> к приказу</w:t>
      </w:r>
      <w:r>
        <w:rPr>
          <w:color w:val="000000"/>
          <w:szCs w:val="28"/>
        </w:rPr>
        <w:t xml:space="preserve"> Минэкономразвития </w:t>
      </w:r>
    </w:p>
    <w:p w:rsidR="0031780E" w:rsidRPr="00D9554C" w:rsidRDefault="0031780E" w:rsidP="0031780E">
      <w:pPr>
        <w:jc w:val="right"/>
        <w:rPr>
          <w:color w:val="000000"/>
          <w:szCs w:val="28"/>
        </w:rPr>
      </w:pPr>
      <w:r>
        <w:rPr>
          <w:color w:val="000000"/>
          <w:szCs w:val="28"/>
        </w:rPr>
        <w:t>Камчатского края</w:t>
      </w:r>
    </w:p>
    <w:p w:rsidR="0031780E" w:rsidRPr="00E41EEE" w:rsidRDefault="009E714D" w:rsidP="0031780E">
      <w:pPr>
        <w:jc w:val="right"/>
        <w:rPr>
          <w:color w:val="000000"/>
          <w:szCs w:val="28"/>
        </w:rPr>
      </w:pPr>
      <w:r>
        <w:rPr>
          <w:color w:val="000000"/>
          <w:szCs w:val="28"/>
        </w:rPr>
        <w:t>от «</w:t>
      </w:r>
      <w:r w:rsidR="00317028">
        <w:rPr>
          <w:color w:val="000000"/>
          <w:szCs w:val="28"/>
        </w:rPr>
        <w:t>__</w:t>
      </w:r>
      <w:r>
        <w:rPr>
          <w:color w:val="000000"/>
          <w:szCs w:val="28"/>
        </w:rPr>
        <w:t xml:space="preserve">» </w:t>
      </w:r>
      <w:r w:rsidR="00B76A2B">
        <w:rPr>
          <w:color w:val="000000"/>
          <w:szCs w:val="28"/>
        </w:rPr>
        <w:t>_______</w:t>
      </w:r>
      <w:r>
        <w:rPr>
          <w:color w:val="000000"/>
          <w:szCs w:val="28"/>
        </w:rPr>
        <w:t xml:space="preserve"> 20</w:t>
      </w:r>
      <w:r w:rsidR="00773AEE">
        <w:rPr>
          <w:color w:val="000000"/>
          <w:szCs w:val="28"/>
        </w:rPr>
        <w:t>20</w:t>
      </w:r>
      <w:r>
        <w:rPr>
          <w:color w:val="000000"/>
          <w:szCs w:val="28"/>
        </w:rPr>
        <w:t xml:space="preserve"> № </w:t>
      </w:r>
      <w:r w:rsidR="00317028">
        <w:rPr>
          <w:color w:val="000000"/>
          <w:szCs w:val="28"/>
        </w:rPr>
        <w:t>___</w:t>
      </w:r>
      <w:r w:rsidR="0031780E">
        <w:rPr>
          <w:color w:val="000000"/>
          <w:szCs w:val="28"/>
        </w:rPr>
        <w:t>-</w:t>
      </w:r>
      <w:proofErr w:type="gramStart"/>
      <w:r w:rsidR="0031780E">
        <w:rPr>
          <w:color w:val="000000"/>
          <w:szCs w:val="28"/>
        </w:rPr>
        <w:t>п</w:t>
      </w:r>
      <w:proofErr w:type="gramEnd"/>
    </w:p>
    <w:p w:rsidR="0031780E" w:rsidRDefault="0031780E" w:rsidP="0031780E">
      <w:pPr>
        <w:pStyle w:val="1"/>
        <w:rPr>
          <w:sz w:val="28"/>
          <w:szCs w:val="28"/>
        </w:rPr>
      </w:pPr>
    </w:p>
    <w:p w:rsidR="00773AEE" w:rsidRPr="00773AEE" w:rsidRDefault="00773AEE" w:rsidP="00886456">
      <w:pPr>
        <w:ind w:firstLine="720"/>
        <w:jc w:val="center"/>
        <w:rPr>
          <w:b/>
          <w:sz w:val="28"/>
          <w:szCs w:val="28"/>
          <w:lang w:eastAsia="ar-SA"/>
        </w:rPr>
      </w:pPr>
      <w:r w:rsidRPr="00773AEE">
        <w:rPr>
          <w:b/>
          <w:bCs/>
          <w:sz w:val="28"/>
          <w:szCs w:val="28"/>
          <w:lang w:eastAsia="ar-SA"/>
        </w:rPr>
        <w:t xml:space="preserve">Положение </w:t>
      </w:r>
      <w:r w:rsidRPr="00773AEE">
        <w:rPr>
          <w:b/>
          <w:sz w:val="28"/>
          <w:szCs w:val="28"/>
          <w:lang w:eastAsia="ar-SA"/>
        </w:rPr>
        <w:t xml:space="preserve">о Единой комиссии Министерства экономического развития и торговли  Камчатского края по осуществлению закупок </w:t>
      </w:r>
    </w:p>
    <w:p w:rsidR="0031780E" w:rsidRPr="00773AEE" w:rsidRDefault="00773AEE" w:rsidP="00886456">
      <w:pPr>
        <w:ind w:firstLine="720"/>
        <w:jc w:val="center"/>
        <w:rPr>
          <w:b/>
          <w:sz w:val="28"/>
          <w:szCs w:val="28"/>
          <w:lang w:eastAsia="ar-SA"/>
        </w:rPr>
      </w:pPr>
      <w:r w:rsidRPr="00773AEE">
        <w:rPr>
          <w:b/>
          <w:sz w:val="28"/>
          <w:szCs w:val="28"/>
          <w:lang w:eastAsia="ar-SA"/>
        </w:rPr>
        <w:t>для нужд Камчатского края</w:t>
      </w:r>
    </w:p>
    <w:p w:rsidR="00773AEE" w:rsidRPr="00690015" w:rsidRDefault="00773AEE" w:rsidP="00886456">
      <w:pPr>
        <w:ind w:firstLine="720"/>
        <w:jc w:val="center"/>
        <w:rPr>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1.1. Настоящее Положение о Единой комиссии </w:t>
      </w:r>
      <w:r>
        <w:rPr>
          <w:rFonts w:ascii="Times New Roman" w:hAnsi="Times New Roman" w:cs="Times New Roman"/>
          <w:sz w:val="28"/>
          <w:szCs w:val="28"/>
        </w:rPr>
        <w:t>Министерства экономического развития и торговли Камчатского края</w:t>
      </w:r>
      <w:r w:rsidRPr="00773AEE">
        <w:rPr>
          <w:rFonts w:ascii="Times New Roman" w:hAnsi="Times New Roman" w:cs="Times New Roman"/>
          <w:sz w:val="28"/>
          <w:szCs w:val="28"/>
        </w:rPr>
        <w:t xml:space="preserve"> по осуществлению закупок для нужд Камчатского края (далее - Положение) определяет принципы, порядок, функции, обязанности, права и ответственность Единой комиссии </w:t>
      </w:r>
      <w:r>
        <w:rPr>
          <w:rFonts w:ascii="Times New Roman" w:hAnsi="Times New Roman" w:cs="Times New Roman"/>
          <w:sz w:val="28"/>
          <w:szCs w:val="28"/>
        </w:rPr>
        <w:t>Министерства экономического развития и торговли Камчатского края</w:t>
      </w:r>
      <w:r w:rsidRPr="00773AEE">
        <w:rPr>
          <w:rFonts w:ascii="Times New Roman" w:hAnsi="Times New Roman" w:cs="Times New Roman"/>
          <w:sz w:val="28"/>
          <w:szCs w:val="28"/>
        </w:rPr>
        <w:t xml:space="preserve"> по осуществлению закупок для нужд Камчатского края (далее - Единая комиссия).</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 xml:space="preserve">Единая комиссия создается в целях определения поставщиков (подрядчиков, исполнителей) </w:t>
      </w:r>
      <w:r>
        <w:rPr>
          <w:rFonts w:ascii="Times New Roman" w:hAnsi="Times New Roman" w:cs="Times New Roman"/>
          <w:sz w:val="28"/>
          <w:szCs w:val="28"/>
        </w:rPr>
        <w:t>Министерства экономического развития и торговли Камчатского края</w:t>
      </w:r>
      <w:r w:rsidRPr="00773AEE">
        <w:rPr>
          <w:rFonts w:ascii="Times New Roman" w:hAnsi="Times New Roman" w:cs="Times New Roman"/>
          <w:sz w:val="28"/>
          <w:szCs w:val="28"/>
        </w:rPr>
        <w:t xml:space="preserve"> (далее - </w:t>
      </w:r>
      <w:r>
        <w:rPr>
          <w:rFonts w:ascii="Times New Roman" w:hAnsi="Times New Roman" w:cs="Times New Roman"/>
          <w:sz w:val="28"/>
          <w:szCs w:val="28"/>
        </w:rPr>
        <w:t>Министерство</w:t>
      </w:r>
      <w:r w:rsidRPr="00773AEE">
        <w:rPr>
          <w:rFonts w:ascii="Times New Roman" w:hAnsi="Times New Roman" w:cs="Times New Roman"/>
          <w:sz w:val="28"/>
          <w:szCs w:val="28"/>
        </w:rPr>
        <w:t>) для заключения государственных контрактов на поставку товаров, выполнени</w:t>
      </w:r>
      <w:r w:rsidR="007E6254">
        <w:rPr>
          <w:rFonts w:ascii="Times New Roman" w:hAnsi="Times New Roman" w:cs="Times New Roman"/>
          <w:sz w:val="28"/>
          <w:szCs w:val="28"/>
        </w:rPr>
        <w:t>я</w:t>
      </w:r>
      <w:r w:rsidRPr="00773AEE">
        <w:rPr>
          <w:rFonts w:ascii="Times New Roman" w:hAnsi="Times New Roman" w:cs="Times New Roman"/>
          <w:sz w:val="28"/>
          <w:szCs w:val="28"/>
        </w:rPr>
        <w:t xml:space="preserve"> работ, оказани</w:t>
      </w:r>
      <w:r>
        <w:rPr>
          <w:rFonts w:ascii="Times New Roman" w:hAnsi="Times New Roman" w:cs="Times New Roman"/>
          <w:sz w:val="28"/>
          <w:szCs w:val="28"/>
        </w:rPr>
        <w:t xml:space="preserve">я </w:t>
      </w:r>
      <w:r w:rsidRPr="00773AEE">
        <w:rPr>
          <w:rFonts w:ascii="Times New Roman" w:hAnsi="Times New Roman" w:cs="Times New Roman"/>
          <w:sz w:val="28"/>
          <w:szCs w:val="28"/>
        </w:rPr>
        <w:t xml:space="preserve"> услуг для государственных нужд Камчатского края, за исключением осуществления закуп</w:t>
      </w:r>
      <w:r w:rsidR="007E6254">
        <w:rPr>
          <w:rFonts w:ascii="Times New Roman" w:hAnsi="Times New Roman" w:cs="Times New Roman"/>
          <w:sz w:val="28"/>
          <w:szCs w:val="28"/>
        </w:rPr>
        <w:t>ок</w:t>
      </w:r>
      <w:r w:rsidRPr="00773AEE">
        <w:rPr>
          <w:rFonts w:ascii="Times New Roman" w:hAnsi="Times New Roman" w:cs="Times New Roman"/>
          <w:sz w:val="28"/>
          <w:szCs w:val="28"/>
        </w:rPr>
        <w:t xml:space="preserve"> у единственного поставщика (подрядчика, исполнителя), путем проведения электронных аукционов, открытых конкурсов в электронной форме, конкурсов с ограниченным участием в электронной форме, двухэтапных</w:t>
      </w:r>
      <w:proofErr w:type="gramEnd"/>
      <w:r w:rsidRPr="00773AEE">
        <w:rPr>
          <w:rFonts w:ascii="Times New Roman" w:hAnsi="Times New Roman" w:cs="Times New Roman"/>
          <w:sz w:val="28"/>
          <w:szCs w:val="28"/>
        </w:rPr>
        <w:t xml:space="preserve"> конкурсов в электронной форме, запросов котировок в электронной форме и запросов предложений в электронной форме (далее - электронные процедуры).</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1.2. Основные понятия, используемые в настоящем Положении, применяются в </w:t>
      </w:r>
      <w:r w:rsidR="007E6254">
        <w:rPr>
          <w:rFonts w:ascii="Times New Roman" w:hAnsi="Times New Roman" w:cs="Times New Roman"/>
          <w:sz w:val="28"/>
          <w:szCs w:val="28"/>
        </w:rPr>
        <w:t>толкованиях</w:t>
      </w:r>
      <w:r w:rsidRPr="00773AEE">
        <w:rPr>
          <w:rFonts w:ascii="Times New Roman" w:hAnsi="Times New Roman" w:cs="Times New Roman"/>
          <w:sz w:val="28"/>
          <w:szCs w:val="28"/>
        </w:rPr>
        <w:t xml:space="preserve">, определенных Федеральным </w:t>
      </w:r>
      <w:hyperlink r:id="rId11" w:history="1">
        <w:r w:rsidRPr="00773AEE">
          <w:rPr>
            <w:rFonts w:ascii="Times New Roman" w:hAnsi="Times New Roman" w:cs="Times New Roman"/>
            <w:sz w:val="28"/>
            <w:szCs w:val="28"/>
          </w:rPr>
          <w:t>законом</w:t>
        </w:r>
      </w:hyperlink>
      <w:r w:rsidRPr="00773AEE">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12" w:history="1">
        <w:r w:rsidRPr="00773AEE">
          <w:rPr>
            <w:rFonts w:ascii="Times New Roman" w:hAnsi="Times New Roman" w:cs="Times New Roman"/>
            <w:sz w:val="28"/>
            <w:szCs w:val="28"/>
          </w:rPr>
          <w:t>закон</w:t>
        </w:r>
      </w:hyperlink>
      <w:r w:rsidRPr="00773AEE">
        <w:rPr>
          <w:rFonts w:ascii="Times New Roman" w:hAnsi="Times New Roman" w:cs="Times New Roman"/>
          <w:sz w:val="28"/>
          <w:szCs w:val="28"/>
        </w:rPr>
        <w:t xml:space="preserve"> № 44-ФЗ).</w:t>
      </w: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2. Правовое регулирование</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Единая комиссия в процессе своей деятельности руководствуется </w:t>
      </w:r>
      <w:hyperlink r:id="rId13" w:history="1">
        <w:r w:rsidRPr="00773AEE">
          <w:rPr>
            <w:rFonts w:ascii="Times New Roman" w:hAnsi="Times New Roman" w:cs="Times New Roman"/>
            <w:color w:val="0000FF"/>
            <w:sz w:val="28"/>
            <w:szCs w:val="28"/>
          </w:rPr>
          <w:t>Конституцией</w:t>
        </w:r>
      </w:hyperlink>
      <w:r w:rsidRPr="00773AEE">
        <w:rPr>
          <w:rFonts w:ascii="Times New Roman" w:hAnsi="Times New Roman" w:cs="Times New Roman"/>
          <w:sz w:val="28"/>
          <w:szCs w:val="28"/>
        </w:rPr>
        <w:t xml:space="preserve"> Российской Федерации, Бюджетным </w:t>
      </w:r>
      <w:hyperlink r:id="rId14" w:history="1">
        <w:r w:rsidRPr="00773AEE">
          <w:rPr>
            <w:rFonts w:ascii="Times New Roman" w:hAnsi="Times New Roman" w:cs="Times New Roman"/>
            <w:color w:val="0000FF"/>
            <w:sz w:val="28"/>
            <w:szCs w:val="28"/>
          </w:rPr>
          <w:t>кодексом</w:t>
        </w:r>
      </w:hyperlink>
      <w:r w:rsidRPr="00773AEE">
        <w:rPr>
          <w:rFonts w:ascii="Times New Roman" w:hAnsi="Times New Roman" w:cs="Times New Roman"/>
          <w:sz w:val="28"/>
          <w:szCs w:val="28"/>
        </w:rPr>
        <w:t xml:space="preserve"> Российской Федерации, Гражданским </w:t>
      </w:r>
      <w:hyperlink r:id="rId15" w:history="1">
        <w:r w:rsidRPr="00773AEE">
          <w:rPr>
            <w:rFonts w:ascii="Times New Roman" w:hAnsi="Times New Roman" w:cs="Times New Roman"/>
            <w:color w:val="0000FF"/>
            <w:sz w:val="28"/>
            <w:szCs w:val="28"/>
          </w:rPr>
          <w:t>кодексом</w:t>
        </w:r>
      </w:hyperlink>
      <w:r w:rsidRPr="00773AEE">
        <w:rPr>
          <w:rFonts w:ascii="Times New Roman" w:hAnsi="Times New Roman" w:cs="Times New Roman"/>
          <w:sz w:val="28"/>
          <w:szCs w:val="28"/>
        </w:rPr>
        <w:t xml:space="preserve"> Российской Федерации, Федеральным </w:t>
      </w:r>
      <w:hyperlink r:id="rId16"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Федеральным </w:t>
      </w:r>
      <w:hyperlink r:id="rId17"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от 26.07.2006 </w:t>
      </w:r>
      <w:r>
        <w:rPr>
          <w:rFonts w:ascii="Times New Roman" w:hAnsi="Times New Roman" w:cs="Times New Roman"/>
          <w:sz w:val="28"/>
          <w:szCs w:val="28"/>
        </w:rPr>
        <w:t>№</w:t>
      </w:r>
      <w:r w:rsidRPr="00773AEE">
        <w:rPr>
          <w:rFonts w:ascii="Times New Roman" w:hAnsi="Times New Roman" w:cs="Times New Roman"/>
          <w:sz w:val="28"/>
          <w:szCs w:val="28"/>
        </w:rPr>
        <w:t xml:space="preserve"> 135-ФЗ </w:t>
      </w:r>
      <w:r>
        <w:rPr>
          <w:rFonts w:ascii="Times New Roman" w:hAnsi="Times New Roman" w:cs="Times New Roman"/>
          <w:sz w:val="28"/>
          <w:szCs w:val="28"/>
        </w:rPr>
        <w:t>«</w:t>
      </w:r>
      <w:r w:rsidRPr="00773AE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773AEE">
        <w:rPr>
          <w:rFonts w:ascii="Times New Roman" w:hAnsi="Times New Roman" w:cs="Times New Roman"/>
          <w:sz w:val="28"/>
          <w:szCs w:val="28"/>
        </w:rPr>
        <w:t xml:space="preserve"> (далее - Закон о защите конкуренции), иными федеральными законами, нормативными правовыми актами Российской Федерации и Камчатского края, настоящим Положением.</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3. Принципы работы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lastRenderedPageBreak/>
        <w:t>В своей деятельности Единая комиссия руководствуется следующими принципами: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3.1. Эффективность и экономичность использования выделенных средств бюджета Камчатского края.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3.2. Публичность, гласность, открытость и прозрачность процедуры определения поставщиков (подрядчиков, исполнителей).</w:t>
      </w:r>
    </w:p>
    <w:p w:rsidR="00773AEE" w:rsidRPr="00773AEE" w:rsidRDefault="000B78E1" w:rsidP="00773A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w:t>
      </w:r>
      <w:r w:rsidR="00773AEE" w:rsidRPr="00773AEE">
        <w:rPr>
          <w:rFonts w:ascii="Times New Roman" w:hAnsi="Times New Roman" w:cs="Times New Roman"/>
          <w:sz w:val="28"/>
          <w:szCs w:val="28"/>
        </w:rPr>
        <w:t>Обеспечение добросовестной конкуренции,</w:t>
      </w:r>
      <w:r>
        <w:t> </w:t>
      </w:r>
      <w:r w:rsidR="00773AEE" w:rsidRPr="00773AEE">
        <w:rPr>
          <w:rFonts w:ascii="Times New Roman" w:hAnsi="Times New Roman" w:cs="Times New Roman"/>
          <w:sz w:val="28"/>
          <w:szCs w:val="28"/>
        </w:rPr>
        <w:t>недопущение дискриминации, введения ограничений или преимуществ</w:t>
      </w:r>
      <w:r>
        <w:rPr>
          <w:rFonts w:ascii="Times New Roman" w:hAnsi="Times New Roman" w:cs="Times New Roman"/>
          <w:sz w:val="28"/>
          <w:szCs w:val="28"/>
        </w:rPr>
        <w:t xml:space="preserve"> </w:t>
      </w:r>
      <w:proofErr w:type="gramStart"/>
      <w:r w:rsidR="00773AEE" w:rsidRPr="00773AEE">
        <w:rPr>
          <w:rFonts w:ascii="Times New Roman" w:hAnsi="Times New Roman" w:cs="Times New Roman"/>
          <w:sz w:val="28"/>
          <w:szCs w:val="28"/>
        </w:rPr>
        <w:t>для</w:t>
      </w:r>
      <w:proofErr w:type="gramEnd"/>
      <w:r w:rsidR="00773AEE" w:rsidRPr="00773AEE">
        <w:rPr>
          <w:rFonts w:ascii="Times New Roman" w:hAnsi="Times New Roman" w:cs="Times New Roman"/>
          <w:sz w:val="28"/>
          <w:szCs w:val="28"/>
        </w:rPr>
        <w:t xml:space="preserve"> отдельных участников закупки, за исключением случаев, если такие преимущества установлены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3.4. Устранение возможностей злоупотребления и коррупции при определении поставщиков (подрядчиков, исполнителей).</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4. Порядок формирования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4.1. Единая комиссия является коллегиальным органом </w:t>
      </w:r>
      <w:r>
        <w:rPr>
          <w:rFonts w:ascii="Times New Roman" w:hAnsi="Times New Roman" w:cs="Times New Roman"/>
          <w:sz w:val="28"/>
          <w:szCs w:val="28"/>
        </w:rPr>
        <w:t>Министерства</w:t>
      </w:r>
      <w:r w:rsidRPr="00773AEE">
        <w:rPr>
          <w:rFonts w:ascii="Times New Roman" w:hAnsi="Times New Roman" w:cs="Times New Roman"/>
          <w:sz w:val="28"/>
          <w:szCs w:val="28"/>
        </w:rPr>
        <w:t>, действующим на постоянной основе.</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4.2. Решение о создании, внесении изменений в состав Единой комиссии принимается </w:t>
      </w:r>
      <w:r w:rsidR="000B78E1">
        <w:rPr>
          <w:rFonts w:ascii="Times New Roman" w:hAnsi="Times New Roman" w:cs="Times New Roman"/>
          <w:sz w:val="28"/>
          <w:szCs w:val="28"/>
        </w:rPr>
        <w:t>Министром</w:t>
      </w:r>
      <w:r w:rsidRPr="00773AEE">
        <w:rPr>
          <w:rFonts w:ascii="Times New Roman" w:hAnsi="Times New Roman" w:cs="Times New Roman"/>
          <w:sz w:val="28"/>
          <w:szCs w:val="28"/>
        </w:rPr>
        <w:t xml:space="preserve"> либо лицом, его замещающим, до начала проведения закупки.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4.3. Положение работы Единой комиссии, персональный состав Единой комиссии, ее председатель, заместитель председателя и члены Единой комиссии утверждаются приказом </w:t>
      </w:r>
      <w:r w:rsidR="000B78E1">
        <w:rPr>
          <w:rFonts w:ascii="Times New Roman" w:hAnsi="Times New Roman" w:cs="Times New Roman"/>
          <w:sz w:val="28"/>
          <w:szCs w:val="28"/>
        </w:rPr>
        <w:t>Министерства</w:t>
      </w:r>
      <w:r w:rsidRPr="00773AEE">
        <w:rPr>
          <w:rFonts w:ascii="Times New Roman" w:hAnsi="Times New Roman" w:cs="Times New Roman"/>
          <w:sz w:val="28"/>
          <w:szCs w:val="28"/>
        </w:rPr>
        <w:t>.</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При отсутствии председателя Единой комиссии, его обязанности исполняет заместитель председателя. Функции секретаря Единой комиссии могут быть возложены председателем Единой комиссии (заместителем председателя, в случае отсутствия председателя Единой комиссии) на любого члена Единой комиссии. Председатель Единой комиссии (заместитель председателя, в случае отсутствия председателя Единой комиссии) может принять решение выполнять функции секретаря самостоятельно.</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4.4. Число членов единой комиссии должно быть не менее чем пять человек.</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4.6. </w:t>
      </w:r>
      <w:r>
        <w:rPr>
          <w:rFonts w:ascii="Times New Roman" w:hAnsi="Times New Roman" w:cs="Times New Roman"/>
          <w:sz w:val="28"/>
          <w:szCs w:val="28"/>
        </w:rPr>
        <w:t xml:space="preserve">Министерство </w:t>
      </w:r>
      <w:r w:rsidRPr="00773AEE">
        <w:rPr>
          <w:rFonts w:ascii="Times New Roman" w:hAnsi="Times New Roman" w:cs="Times New Roman"/>
          <w:sz w:val="28"/>
          <w:szCs w:val="28"/>
        </w:rPr>
        <w:t xml:space="preserve"> включает в состав Единой комиссии преимущественно </w:t>
      </w:r>
      <w:r w:rsidRPr="00773AEE">
        <w:rPr>
          <w:rFonts w:ascii="Times New Roman" w:hAnsi="Times New Roman" w:cs="Times New Roman"/>
          <w:sz w:val="28"/>
          <w:szCs w:val="28"/>
        </w:rPr>
        <w:lastRenderedPageBreak/>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4.7. </w:t>
      </w:r>
      <w:proofErr w:type="gramStart"/>
      <w:r w:rsidRPr="00773AEE">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73AEE">
        <w:rPr>
          <w:rFonts w:ascii="Times New Roman" w:hAnsi="Times New Roman" w:cs="Times New Roman"/>
          <w:sz w:val="28"/>
          <w:szCs w:val="28"/>
        </w:rPr>
        <w:t>предквалификационного</w:t>
      </w:r>
      <w:proofErr w:type="spellEnd"/>
      <w:r w:rsidRPr="00773AEE">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73AEE">
        <w:rPr>
          <w:rFonts w:ascii="Times New Roman" w:hAnsi="Times New Roman" w:cs="Times New Roman"/>
          <w:sz w:val="28"/>
          <w:szCs w:val="28"/>
        </w:rPr>
        <w:t xml:space="preserve"> </w:t>
      </w:r>
      <w:proofErr w:type="gramStart"/>
      <w:r w:rsidRPr="00773AEE">
        <w:rPr>
          <w:rFonts w:ascii="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w:t>
      </w:r>
      <w:r w:rsidRPr="000B78E1">
        <w:rPr>
          <w:rFonts w:ascii="Times New Roman" w:hAnsi="Times New Roman" w:cs="Times New Roman"/>
          <w:sz w:val="28"/>
          <w:szCs w:val="28"/>
        </w:rPr>
        <w:t>участник</w:t>
      </w:r>
      <w:r w:rsidR="000B78E1" w:rsidRPr="000B78E1">
        <w:rPr>
          <w:rFonts w:ascii="Times New Roman" w:hAnsi="Times New Roman" w:cs="Times New Roman"/>
          <w:sz w:val="28"/>
          <w:szCs w:val="28"/>
        </w:rPr>
        <w:t xml:space="preserve">ом </w:t>
      </w:r>
      <w:r w:rsidRPr="000B78E1">
        <w:rPr>
          <w:rFonts w:ascii="Times New Roman" w:hAnsi="Times New Roman" w:cs="Times New Roman"/>
          <w:sz w:val="28"/>
          <w:szCs w:val="28"/>
        </w:rPr>
        <w:t>закупки</w:t>
      </w:r>
      <w:r w:rsidRPr="00773AEE">
        <w:rPr>
          <w:rFonts w:ascii="Times New Roman" w:hAnsi="Times New Roman" w:cs="Times New Roman"/>
          <w:sz w:val="28"/>
          <w:szCs w:val="28"/>
        </w:rPr>
        <w:t>, либо являющиеся близкими родственниками (родственниками по прямой восходящей и нисходящей линии (родителями и детьми, дедушкой</w:t>
      </w:r>
      <w:proofErr w:type="gramEnd"/>
      <w:r w:rsidRPr="00773AEE">
        <w:rPr>
          <w:rFonts w:ascii="Times New Roman" w:hAnsi="Times New Roman" w:cs="Times New Roman"/>
          <w:sz w:val="28"/>
          <w:szCs w:val="28"/>
        </w:rPr>
        <w:t xml:space="preserve">, </w:t>
      </w:r>
      <w:proofErr w:type="gramStart"/>
      <w:r w:rsidRPr="00773AEE">
        <w:rPr>
          <w:rFonts w:ascii="Times New Roman" w:hAnsi="Times New Roman" w:cs="Times New Roman"/>
          <w:sz w:val="28"/>
          <w:szCs w:val="28"/>
        </w:rPr>
        <w:t xml:space="preserve">бабушкой и внуками), полнородными и </w:t>
      </w:r>
      <w:proofErr w:type="spellStart"/>
      <w:r w:rsidRPr="00773AEE">
        <w:rPr>
          <w:rFonts w:ascii="Times New Roman" w:hAnsi="Times New Roman" w:cs="Times New Roman"/>
          <w:sz w:val="28"/>
          <w:szCs w:val="28"/>
        </w:rPr>
        <w:t>неполнородными</w:t>
      </w:r>
      <w:proofErr w:type="spellEnd"/>
      <w:r w:rsidRPr="00773AEE">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участник</w:t>
      </w:r>
      <w:r w:rsidR="000B78E1">
        <w:rPr>
          <w:rFonts w:ascii="Times New Roman" w:hAnsi="Times New Roman" w:cs="Times New Roman"/>
          <w:sz w:val="28"/>
          <w:szCs w:val="28"/>
        </w:rPr>
        <w:t>ом</w:t>
      </w:r>
      <w:r w:rsidRPr="00773AEE">
        <w:rPr>
          <w:rFonts w:ascii="Times New Roman" w:hAnsi="Times New Roman" w:cs="Times New Roman"/>
          <w:sz w:val="28"/>
          <w:szCs w:val="28"/>
        </w:rPr>
        <w:t xml:space="preserve"> закупки, а также непосредственно осуществляющие контроль в сфере закупок должностные лица контрольного органа в сфере закупок.</w:t>
      </w:r>
      <w:proofErr w:type="gramEnd"/>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73AEE">
        <w:rPr>
          <w:rFonts w:ascii="Times New Roman" w:hAnsi="Times New Roman" w:cs="Times New Roman"/>
          <w:sz w:val="28"/>
          <w:szCs w:val="28"/>
        </w:rPr>
        <w:t xml:space="preserve"> закупок.</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В случае невозможности члена Единой комиссии принять участие в ее заседании по уважительной причине (временная нетрудоспособность, командировка и другие уважительные причины) </w:t>
      </w:r>
      <w:r w:rsidR="000B78E1">
        <w:rPr>
          <w:rFonts w:ascii="Times New Roman" w:hAnsi="Times New Roman" w:cs="Times New Roman"/>
          <w:sz w:val="28"/>
          <w:szCs w:val="28"/>
        </w:rPr>
        <w:t>Министр</w:t>
      </w:r>
      <w:r w:rsidRPr="00773AEE">
        <w:rPr>
          <w:rFonts w:ascii="Times New Roman" w:hAnsi="Times New Roman" w:cs="Times New Roman"/>
          <w:sz w:val="28"/>
          <w:szCs w:val="28"/>
        </w:rPr>
        <w:t xml:space="preserve"> либо лицо, его замещающее, вправе принять решение о замене такого члена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4.8. Замена члена Единой комиссии допускается только по решению </w:t>
      </w:r>
      <w:r w:rsidR="000B78E1">
        <w:rPr>
          <w:rFonts w:ascii="Times New Roman" w:hAnsi="Times New Roman" w:cs="Times New Roman"/>
          <w:sz w:val="28"/>
          <w:szCs w:val="28"/>
        </w:rPr>
        <w:t>Министра</w:t>
      </w:r>
      <w:r w:rsidRPr="00773AEE">
        <w:rPr>
          <w:rFonts w:ascii="Times New Roman" w:hAnsi="Times New Roman" w:cs="Times New Roman"/>
          <w:sz w:val="28"/>
          <w:szCs w:val="28"/>
        </w:rPr>
        <w:t xml:space="preserve"> либо лица, его замещающего.</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4.10. Решение Единой комиссии, принятое в нарушение требований </w:t>
      </w:r>
      <w:r w:rsidRPr="00773AEE">
        <w:rPr>
          <w:rFonts w:ascii="Times New Roman" w:hAnsi="Times New Roman" w:cs="Times New Roman"/>
          <w:sz w:val="28"/>
          <w:szCs w:val="28"/>
        </w:rPr>
        <w:lastRenderedPageBreak/>
        <w:t xml:space="preserve">настоящего </w:t>
      </w:r>
      <w:r w:rsidRPr="000B78E1">
        <w:rPr>
          <w:rFonts w:ascii="Times New Roman" w:hAnsi="Times New Roman" w:cs="Times New Roman"/>
          <w:sz w:val="28"/>
          <w:szCs w:val="28"/>
        </w:rPr>
        <w:t xml:space="preserve">Федерального </w:t>
      </w:r>
      <w:hyperlink r:id="rId18" w:history="1">
        <w:r w:rsidRPr="000B78E1">
          <w:rPr>
            <w:rFonts w:ascii="Times New Roman" w:hAnsi="Times New Roman" w:cs="Times New Roman"/>
            <w:sz w:val="28"/>
            <w:szCs w:val="28"/>
          </w:rPr>
          <w:t>закона</w:t>
        </w:r>
      </w:hyperlink>
      <w:r w:rsidRPr="000B78E1">
        <w:rPr>
          <w:rFonts w:ascii="Times New Roman" w:hAnsi="Times New Roman" w:cs="Times New Roman"/>
          <w:sz w:val="28"/>
          <w:szCs w:val="28"/>
        </w:rPr>
        <w:t xml:space="preserve"> № 44, может быть </w:t>
      </w:r>
      <w:r w:rsidRPr="00773AEE">
        <w:rPr>
          <w:rFonts w:ascii="Times New Roman" w:hAnsi="Times New Roman" w:cs="Times New Roman"/>
          <w:sz w:val="28"/>
          <w:szCs w:val="28"/>
        </w:rPr>
        <w:t xml:space="preserve">обжаловано любым участником закупки в порядке, установленном настоящим Федеральным </w:t>
      </w:r>
      <w:hyperlink r:id="rId19"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 и признано недействительным по решению контрольного органа в сфере закупок.</w:t>
      </w: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5. Функции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B76A2B">
        <w:rPr>
          <w:rFonts w:ascii="Times New Roman" w:hAnsi="Times New Roman" w:cs="Times New Roman"/>
          <w:sz w:val="28"/>
          <w:szCs w:val="28"/>
        </w:rPr>
        <w:t>5.1. Основными функциями Единой комиссии являются: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 рассмотрение и оценка заявок на участие в электронных процедурах;</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2) принятие решения о допуске участника закупки, подавшего заявку на участие в электронных процедурах к участию в нем и признании этого участника закупки участником таких электронных процедур или об отказе в допуске к участию в таких электронных процедурах в порядке и по основаниям, которые предусмотрены Федеральным </w:t>
      </w:r>
      <w:hyperlink r:id="rId20"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 определение победителя электронных процедур;</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 проведение с участниками двухэтапного конкурса в электронной форме, подавшими первоначальные заявки на участие в таком конкурсе в соответствии с положениями настоящего Федерального </w:t>
      </w:r>
      <w:hyperlink r:id="rId21"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5) оформление протоколов, предусмотренных Федеральным </w:t>
      </w:r>
      <w:hyperlink r:id="rId22"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которые подписываются всеми присутствующими на заседании членами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6) проверка отсутствия в предусмотренном Федеральным </w:t>
      </w:r>
      <w:hyperlink r:id="rId23"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5.2. Единая комиссия вправе проверять соответствие участников закупок единым требованиям, установленным Федеральным </w:t>
      </w:r>
      <w:hyperlink r:id="rId24"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а именно:</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а) </w:t>
      </w:r>
      <w:proofErr w:type="spellStart"/>
      <w:r w:rsidRPr="00773AEE">
        <w:rPr>
          <w:rFonts w:ascii="Times New Roman" w:hAnsi="Times New Roman" w:cs="Times New Roman"/>
          <w:sz w:val="28"/>
          <w:szCs w:val="28"/>
        </w:rPr>
        <w:t>непроведение</w:t>
      </w:r>
      <w:proofErr w:type="spellEnd"/>
      <w:r w:rsidRPr="00773AE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б) </w:t>
      </w:r>
      <w:proofErr w:type="spellStart"/>
      <w:r w:rsidRPr="00773AEE">
        <w:rPr>
          <w:rFonts w:ascii="Times New Roman" w:hAnsi="Times New Roman" w:cs="Times New Roman"/>
          <w:sz w:val="28"/>
          <w:szCs w:val="28"/>
        </w:rPr>
        <w:t>неприостановление</w:t>
      </w:r>
      <w:proofErr w:type="spellEnd"/>
      <w:r w:rsidRPr="00773AEE">
        <w:rPr>
          <w:rFonts w:ascii="Times New Roman" w:hAnsi="Times New Roman" w:cs="Times New Roman"/>
          <w:sz w:val="28"/>
          <w:szCs w:val="28"/>
        </w:rPr>
        <w:t xml:space="preserve"> деятельности участника закупки в порядке, установленном </w:t>
      </w:r>
      <w:hyperlink r:id="rId25" w:history="1">
        <w:r w:rsidRPr="00773AEE">
          <w:rPr>
            <w:rFonts w:ascii="Times New Roman" w:hAnsi="Times New Roman" w:cs="Times New Roman"/>
            <w:color w:val="0000FF"/>
            <w:sz w:val="28"/>
            <w:szCs w:val="28"/>
          </w:rPr>
          <w:t>Кодексом</w:t>
        </w:r>
      </w:hyperlink>
      <w:r w:rsidRPr="00773AEE">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 xml:space="preserve">в) отсутствие у участника закупки недоимки по налогам, сборам, задолженности по иным обязательным платежам в бюджеты бюджетной системы </w:t>
      </w:r>
      <w:r w:rsidRPr="00773AEE">
        <w:rPr>
          <w:rFonts w:ascii="Times New Roman" w:hAnsi="Times New Roman" w:cs="Times New Roman"/>
          <w:sz w:val="28"/>
          <w:szCs w:val="28"/>
        </w:rPr>
        <w:lastRenderedPageBreak/>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3AEE">
        <w:rPr>
          <w:rFonts w:ascii="Times New Roman" w:hAnsi="Times New Roman" w:cs="Times New Roman"/>
          <w:sz w:val="28"/>
          <w:szCs w:val="28"/>
        </w:rPr>
        <w:t xml:space="preserve"> </w:t>
      </w:r>
      <w:proofErr w:type="gramStart"/>
      <w:r w:rsidRPr="00773AEE">
        <w:rPr>
          <w:rFonts w:ascii="Times New Roman" w:hAnsi="Times New Roman" w:cs="Times New Roman"/>
          <w:sz w:val="28"/>
          <w:szCs w:val="28"/>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73AEE">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3AEE">
        <w:rPr>
          <w:rFonts w:ascii="Times New Roman" w:hAnsi="Times New Roman" w:cs="Times New Roman"/>
          <w:sz w:val="28"/>
          <w:szCs w:val="28"/>
        </w:rPr>
        <w:t>указанных</w:t>
      </w:r>
      <w:proofErr w:type="gramEnd"/>
      <w:r w:rsidRPr="00773AEE">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 xml:space="preserve">г)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773AEE">
          <w:rPr>
            <w:rFonts w:ascii="Times New Roman" w:hAnsi="Times New Roman" w:cs="Times New Roman"/>
            <w:color w:val="0000FF"/>
            <w:sz w:val="28"/>
            <w:szCs w:val="28"/>
          </w:rPr>
          <w:t>статьями 289</w:t>
        </w:r>
      </w:hyperlink>
      <w:r w:rsidRPr="00773AEE">
        <w:rPr>
          <w:rFonts w:ascii="Times New Roman" w:hAnsi="Times New Roman" w:cs="Times New Roman"/>
          <w:sz w:val="28"/>
          <w:szCs w:val="28"/>
        </w:rPr>
        <w:t xml:space="preserve">, </w:t>
      </w:r>
      <w:hyperlink r:id="rId27" w:history="1">
        <w:r w:rsidRPr="00773AEE">
          <w:rPr>
            <w:rFonts w:ascii="Times New Roman" w:hAnsi="Times New Roman" w:cs="Times New Roman"/>
            <w:color w:val="0000FF"/>
            <w:sz w:val="28"/>
            <w:szCs w:val="28"/>
          </w:rPr>
          <w:t>290</w:t>
        </w:r>
      </w:hyperlink>
      <w:r w:rsidRPr="00773AEE">
        <w:rPr>
          <w:rFonts w:ascii="Times New Roman" w:hAnsi="Times New Roman" w:cs="Times New Roman"/>
          <w:sz w:val="28"/>
          <w:szCs w:val="28"/>
        </w:rPr>
        <w:t xml:space="preserve">, </w:t>
      </w:r>
      <w:hyperlink r:id="rId28" w:history="1">
        <w:r w:rsidRPr="00773AEE">
          <w:rPr>
            <w:rFonts w:ascii="Times New Roman" w:hAnsi="Times New Roman" w:cs="Times New Roman"/>
            <w:color w:val="0000FF"/>
            <w:sz w:val="28"/>
            <w:szCs w:val="28"/>
          </w:rPr>
          <w:t>291</w:t>
        </w:r>
      </w:hyperlink>
      <w:r w:rsidRPr="00773AEE">
        <w:rPr>
          <w:rFonts w:ascii="Times New Roman" w:hAnsi="Times New Roman" w:cs="Times New Roman"/>
          <w:sz w:val="28"/>
          <w:szCs w:val="28"/>
        </w:rPr>
        <w:t xml:space="preserve">, </w:t>
      </w:r>
      <w:hyperlink r:id="rId29" w:history="1">
        <w:r w:rsidRPr="00773AEE">
          <w:rPr>
            <w:rFonts w:ascii="Times New Roman" w:hAnsi="Times New Roman" w:cs="Times New Roman"/>
            <w:color w:val="0000FF"/>
            <w:sz w:val="28"/>
            <w:szCs w:val="28"/>
          </w:rPr>
          <w:t>291.1</w:t>
        </w:r>
      </w:hyperlink>
      <w:r w:rsidRPr="00773AEE">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3AEE">
        <w:rPr>
          <w:rFonts w:ascii="Times New Roman" w:hAnsi="Times New Roman" w:cs="Times New Roman"/>
          <w:sz w:val="28"/>
          <w:szCs w:val="28"/>
        </w:rPr>
        <w:t xml:space="preserve"> </w:t>
      </w:r>
      <w:proofErr w:type="gramStart"/>
      <w:r w:rsidRPr="00773AEE">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д)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773AEE">
          <w:rPr>
            <w:rFonts w:ascii="Times New Roman" w:hAnsi="Times New Roman" w:cs="Times New Roman"/>
            <w:color w:val="0000FF"/>
            <w:sz w:val="28"/>
            <w:szCs w:val="28"/>
          </w:rPr>
          <w:t>статьей 19.28</w:t>
        </w:r>
      </w:hyperlink>
      <w:r w:rsidRPr="00773AEE">
        <w:rPr>
          <w:rFonts w:ascii="Times New Roman" w:hAnsi="Times New Roman" w:cs="Times New Roman"/>
          <w:sz w:val="28"/>
          <w:szCs w:val="28"/>
        </w:rPr>
        <w:t xml:space="preserve"> Кодекса Российской Федерации об административных правонарушениях;</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 xml:space="preserve">ж) отсутствие между участником закупки и заказчиком конфликта интересов, под которым понимаются случаи, при которых </w:t>
      </w:r>
      <w:r w:rsidR="000B78E1">
        <w:rPr>
          <w:rFonts w:ascii="Times New Roman" w:hAnsi="Times New Roman" w:cs="Times New Roman"/>
          <w:sz w:val="28"/>
          <w:szCs w:val="28"/>
        </w:rPr>
        <w:t>Министр</w:t>
      </w:r>
      <w:r w:rsidRPr="00773AEE">
        <w:rPr>
          <w:rFonts w:ascii="Times New Roman" w:hAnsi="Times New Roman" w:cs="Times New Roman"/>
          <w:sz w:val="28"/>
          <w:szCs w:val="28"/>
        </w:rPr>
        <w:t xml:space="preserve"> заказчика, член комиссии по осуществлению закупок, </w:t>
      </w:r>
      <w:r w:rsidR="000B78E1">
        <w:rPr>
          <w:rFonts w:ascii="Times New Roman" w:hAnsi="Times New Roman" w:cs="Times New Roman"/>
          <w:sz w:val="28"/>
          <w:szCs w:val="28"/>
        </w:rPr>
        <w:t>Министр</w:t>
      </w:r>
      <w:r w:rsidRPr="00773AEE">
        <w:rPr>
          <w:rFonts w:ascii="Times New Roman" w:hAnsi="Times New Roman" w:cs="Times New Roman"/>
          <w:sz w:val="28"/>
          <w:szCs w:val="28"/>
        </w:rPr>
        <w:t xml:space="preserve">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773AEE">
        <w:rPr>
          <w:rFonts w:ascii="Times New Roman" w:hAnsi="Times New Roman" w:cs="Times New Roman"/>
          <w:sz w:val="28"/>
          <w:szCs w:val="28"/>
        </w:rPr>
        <w:lastRenderedPageBreak/>
        <w:t xml:space="preserve">президентом и другими), членами коллегиального исполнительного органа хозяйственного общества, </w:t>
      </w:r>
      <w:r w:rsidR="000B78E1">
        <w:rPr>
          <w:rFonts w:ascii="Times New Roman" w:hAnsi="Times New Roman" w:cs="Times New Roman"/>
          <w:sz w:val="28"/>
          <w:szCs w:val="28"/>
        </w:rPr>
        <w:t>Министром</w:t>
      </w:r>
      <w:r w:rsidRPr="00773AEE">
        <w:rPr>
          <w:rFonts w:ascii="Times New Roman" w:hAnsi="Times New Roman" w:cs="Times New Roman"/>
          <w:sz w:val="28"/>
          <w:szCs w:val="28"/>
        </w:rPr>
        <w:t xml:space="preserve"> (директором, генеральным директором) учреждения или</w:t>
      </w:r>
      <w:proofErr w:type="gramEnd"/>
      <w:r w:rsidRPr="00773AEE">
        <w:rPr>
          <w:rFonts w:ascii="Times New Roman" w:hAnsi="Times New Roman" w:cs="Times New Roman"/>
          <w:sz w:val="28"/>
          <w:szCs w:val="28"/>
        </w:rPr>
        <w:t xml:space="preserve"> </w:t>
      </w:r>
      <w:proofErr w:type="gramStart"/>
      <w:r w:rsidRPr="00773AEE">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3AEE">
        <w:rPr>
          <w:rFonts w:ascii="Times New Roman" w:hAnsi="Times New Roman" w:cs="Times New Roman"/>
          <w:sz w:val="28"/>
          <w:szCs w:val="28"/>
        </w:rPr>
        <w:t>неполнородными</w:t>
      </w:r>
      <w:proofErr w:type="spellEnd"/>
      <w:r w:rsidRPr="00773AEE">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773AEE">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з) участник закупки не является офшорной компанией;</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и) отсутствие у участника закупки ограничений для участия в закупках, установленных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5.2. При осуществлении своих функций Единая комиссия взаимодействует с заказчиком, уполномоченным органом, уполномоченным учреждением в порядке, установленном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5.3. Выполняет иные действия в соответствии с положениями Федерального </w:t>
      </w:r>
      <w:hyperlink r:id="rId31"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6. Организация и порядок работы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6.1. Председатель Единой комиссии, а в его отсутствие заместитель председателя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 осуществляет общее руководство работой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2) обеспечивает соблюдение настоящего Положения;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 объявляет заседание правомочным или выносит решение об его переносе из-за отсутствия необходимого количества членов;</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4) </w:t>
      </w:r>
      <w:proofErr w:type="gramStart"/>
      <w:r w:rsidRPr="00773AEE">
        <w:rPr>
          <w:rFonts w:ascii="Times New Roman" w:hAnsi="Times New Roman" w:cs="Times New Roman"/>
          <w:sz w:val="28"/>
          <w:szCs w:val="28"/>
        </w:rPr>
        <w:t>открывает и ведет</w:t>
      </w:r>
      <w:proofErr w:type="gramEnd"/>
      <w:r w:rsidRPr="00773AEE">
        <w:rPr>
          <w:rFonts w:ascii="Times New Roman" w:hAnsi="Times New Roman" w:cs="Times New Roman"/>
          <w:sz w:val="28"/>
          <w:szCs w:val="28"/>
        </w:rPr>
        <w:t xml:space="preserve"> заседания Единой комиссии, объявляет перерывы;</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5) объявляет состав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 в случае необходимости выносит на обсуждение Единой комиссии вопрос о привлечении к работе комиссии экспертов;</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7) объявляет победителя электронных процедур;</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8) подписывает протоколы, составленные в ходе работы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6.2. Председатель Единой комиссии, а в его отсутствие заместитель председателя Единой комиссии, вправе возложить на одного из члена Единой комиссии осуществление функций секретаря: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 осуществляет подготовку заседаний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2) обеспечивает членов Единой комиссии необходимыми материалами, </w:t>
      </w:r>
      <w:r w:rsidRPr="00773AEE">
        <w:rPr>
          <w:rFonts w:ascii="Times New Roman" w:hAnsi="Times New Roman" w:cs="Times New Roman"/>
          <w:sz w:val="28"/>
          <w:szCs w:val="28"/>
        </w:rPr>
        <w:lastRenderedPageBreak/>
        <w:t>доступом к заявкам участников электронных процедур;</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 оформляет проекты протоколов заседаний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 осуществляет иные действия организационно-технического характера, необходимые для обеспечения деятельности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6.3. Члены Единой комиссии должны быть своевременно уведомлены председателем Единой комиссии (заместителем председателя, в случае отсутствия председателя Единой комиссии) о месте, дате и времени проведения заседания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6.4. Единая комиссия принимает решения открытым голосованием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 равенстве голосов членов Единой комиссии, голос председателя, а в его отсутствие заместителя председателя, является решающим.</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6.5.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7. Обязанности и права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7.1. Члены Единой комиссии обязаны:</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1) </w:t>
      </w:r>
      <w:proofErr w:type="gramStart"/>
      <w:r w:rsidRPr="00773AEE">
        <w:rPr>
          <w:rFonts w:ascii="Times New Roman" w:hAnsi="Times New Roman" w:cs="Times New Roman"/>
          <w:sz w:val="28"/>
          <w:szCs w:val="28"/>
        </w:rPr>
        <w:t>знать и руководствоваться</w:t>
      </w:r>
      <w:proofErr w:type="gramEnd"/>
      <w:r w:rsidRPr="00773AEE">
        <w:rPr>
          <w:rFonts w:ascii="Times New Roman" w:hAnsi="Times New Roman" w:cs="Times New Roman"/>
          <w:sz w:val="28"/>
          <w:szCs w:val="28"/>
        </w:rPr>
        <w:t xml:space="preserve"> в своей деятельности требованиями Федерального </w:t>
      </w:r>
      <w:hyperlink r:id="rId32"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и настоящего Положения;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2) действовать в рамках своих полномочий, установленных Федеральным </w:t>
      </w:r>
      <w:hyperlink r:id="rId33"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и настоящим Положением;</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 лично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 своевременно информировать председателя Единой комиссии, а в случае его отсутствия заместителя председателя Единой комиссии, о невозможности присутствовать на заседании Единой комиссии по уважительным причинам;</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5) в случаях, предусмотренных Федеральным </w:t>
      </w:r>
      <w:hyperlink r:id="rId34"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отстранить участника закупки от участия в определении поставщика (подрядчика, исполнителя);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6) своевременно подписывать протоколы, оформление которых предусмотрено Федеральным </w:t>
      </w:r>
      <w:hyperlink r:id="rId35"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7) принимать решения в пределах своей компетенции;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8)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9)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w:t>
      </w:r>
      <w:r w:rsidRPr="00773AEE">
        <w:rPr>
          <w:rFonts w:ascii="Times New Roman" w:hAnsi="Times New Roman" w:cs="Times New Roman"/>
          <w:sz w:val="28"/>
          <w:szCs w:val="28"/>
        </w:rPr>
        <w:lastRenderedPageBreak/>
        <w:t xml:space="preserve">поданных такими участниками, до выявления победителей указанных определений, за исключением случаев, предусмотренных Федеральным </w:t>
      </w:r>
      <w:hyperlink r:id="rId36" w:history="1">
        <w:r w:rsidRPr="00773AEE">
          <w:rPr>
            <w:rFonts w:ascii="Times New Roman" w:hAnsi="Times New Roman" w:cs="Times New Roman"/>
            <w:color w:val="0000FF"/>
            <w:sz w:val="28"/>
            <w:szCs w:val="28"/>
          </w:rPr>
          <w:t>законом</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10) представление необходимой информации и документов по запросу контрольных органов в сфере закупок;</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11) исполнять предписания об устранении выявленных ими нарушений Федерального </w:t>
      </w:r>
      <w:hyperlink r:id="rId37"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w:t>
      </w:r>
    </w:p>
    <w:p w:rsidR="00773AEE" w:rsidRPr="00773AEE" w:rsidRDefault="00773AEE" w:rsidP="00773AEE">
      <w:pPr>
        <w:pStyle w:val="ConsPlusNormal"/>
        <w:ind w:firstLine="709"/>
        <w:jc w:val="both"/>
        <w:rPr>
          <w:rFonts w:ascii="Times New Roman" w:hAnsi="Times New Roman" w:cs="Times New Roman"/>
          <w:sz w:val="28"/>
          <w:szCs w:val="28"/>
        </w:rPr>
      </w:pPr>
      <w:r w:rsidRPr="00B76A2B">
        <w:rPr>
          <w:rFonts w:ascii="Times New Roman" w:hAnsi="Times New Roman" w:cs="Times New Roman"/>
          <w:sz w:val="28"/>
          <w:szCs w:val="28"/>
        </w:rPr>
        <w:t>7.2. Члены Единой комиссии вправе:</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электронных процедурах;</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2) выступать по вопросам повестки дня на заседаниях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 и решения;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4) письменно излагать свое особое мнение, которое отражается в протоколе заседания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5) обращаться к заказчику, в уполномоченный орган, в уполномоченное учреждение за разъяснениями по вопросам осуществления закупок;</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6) обращаться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а)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б) о приостановлении деятельности участника закупки в порядке, установленном </w:t>
      </w:r>
      <w:hyperlink r:id="rId38" w:history="1">
        <w:r w:rsidRPr="00773AEE">
          <w:rPr>
            <w:rFonts w:ascii="Times New Roman" w:hAnsi="Times New Roman" w:cs="Times New Roman"/>
            <w:color w:val="0000FF"/>
            <w:sz w:val="28"/>
            <w:szCs w:val="28"/>
          </w:rPr>
          <w:t>Кодексом</w:t>
        </w:r>
      </w:hyperlink>
      <w:r w:rsidRPr="00773AEE">
        <w:rPr>
          <w:rFonts w:ascii="Times New Roman" w:hAnsi="Times New Roman" w:cs="Times New Roman"/>
          <w:sz w:val="28"/>
          <w:szCs w:val="28"/>
        </w:rPr>
        <w:t xml:space="preserve"> Российской Федерации об административных правонарушениях;</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в)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773AEE">
        <w:rPr>
          <w:rFonts w:ascii="Times New Roman" w:hAnsi="Times New Roman" w:cs="Times New Roman"/>
          <w:sz w:val="28"/>
          <w:szCs w:val="28"/>
        </w:rPr>
        <w:t xml:space="preserve"> признании обязанности заявителя по уплате этих сумм исполненной </w:t>
      </w:r>
      <w:proofErr w:type="gramStart"/>
      <w:r w:rsidRPr="00773AEE">
        <w:rPr>
          <w:rFonts w:ascii="Times New Roman" w:hAnsi="Times New Roman" w:cs="Times New Roman"/>
          <w:sz w:val="28"/>
          <w:szCs w:val="28"/>
        </w:rPr>
        <w:t>и</w:t>
      </w:r>
      <w:proofErr w:type="gramEnd"/>
      <w:r w:rsidRPr="00773AEE">
        <w:rPr>
          <w:rFonts w:ascii="Times New Roman" w:hAnsi="Times New Roman" w:cs="Times New Roman"/>
          <w:sz w:val="28"/>
          <w:szCs w:val="2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3AEE" w:rsidRPr="00773AEE" w:rsidRDefault="00773AEE" w:rsidP="00773AEE">
      <w:pPr>
        <w:pStyle w:val="ConsPlusNormal"/>
        <w:ind w:firstLine="709"/>
        <w:jc w:val="both"/>
        <w:rPr>
          <w:rFonts w:ascii="Times New Roman" w:hAnsi="Times New Roman" w:cs="Times New Roman"/>
          <w:sz w:val="28"/>
          <w:szCs w:val="28"/>
        </w:rPr>
      </w:pPr>
      <w:proofErr w:type="gramStart"/>
      <w:r w:rsidRPr="00773AEE">
        <w:rPr>
          <w:rFonts w:ascii="Times New Roman" w:hAnsi="Times New Roman" w:cs="Times New Roman"/>
          <w:sz w:val="28"/>
          <w:szCs w:val="28"/>
        </w:rPr>
        <w:t xml:space="preserve">г) о наличии у участника закупки - физического лица либо у руководителя, </w:t>
      </w:r>
      <w:r w:rsidRPr="00773AEE">
        <w:rPr>
          <w:rFonts w:ascii="Times New Roman" w:hAnsi="Times New Roman" w:cs="Times New Roman"/>
          <w:sz w:val="28"/>
          <w:szCs w:val="28"/>
        </w:rPr>
        <w:lastRenderedPageBreak/>
        <w:t>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w:t>
      </w:r>
      <w:proofErr w:type="gramEnd"/>
      <w:r w:rsidRPr="00773AEE">
        <w:rPr>
          <w:rFonts w:ascii="Times New Roman" w:hAnsi="Times New Roman" w:cs="Times New Roman"/>
          <w:sz w:val="28"/>
          <w:szCs w:val="28"/>
        </w:rPr>
        <w:t xml:space="preserve">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7)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7.3. Члены Единой комиссии не вправе:</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1) при определении поставщиков (подрядчиков, исполнителей) вести какие-либо переговоры с участниками закупки;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2) разглашать сведения, составляющие государственную, служебную или коммерческую тайну, отнесенные к таковым законодательством Российской Федерации, ставшие известными им в ходе определения поставщика (подрядчика, исполнителя).</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Title"/>
        <w:ind w:firstLine="709"/>
        <w:jc w:val="center"/>
        <w:outlineLvl w:val="1"/>
        <w:rPr>
          <w:rFonts w:ascii="Times New Roman" w:hAnsi="Times New Roman" w:cs="Times New Roman"/>
          <w:sz w:val="28"/>
          <w:szCs w:val="28"/>
        </w:rPr>
      </w:pPr>
      <w:r w:rsidRPr="00773AEE">
        <w:rPr>
          <w:rFonts w:ascii="Times New Roman" w:hAnsi="Times New Roman" w:cs="Times New Roman"/>
          <w:sz w:val="28"/>
          <w:szCs w:val="28"/>
        </w:rPr>
        <w:t>8. Ответственность членов Единой комиссии</w:t>
      </w:r>
    </w:p>
    <w:p w:rsidR="00773AEE" w:rsidRPr="00773AEE" w:rsidRDefault="00773AEE" w:rsidP="00773AEE">
      <w:pPr>
        <w:pStyle w:val="ConsPlusNormal"/>
        <w:ind w:firstLine="709"/>
        <w:jc w:val="both"/>
        <w:rPr>
          <w:rFonts w:ascii="Times New Roman" w:hAnsi="Times New Roman" w:cs="Times New Roman"/>
          <w:sz w:val="28"/>
          <w:szCs w:val="28"/>
        </w:rPr>
      </w:pP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8.1. Члены Единой комиссии, виновные в нарушении законодательства Российской Федерации, Федерального </w:t>
      </w:r>
      <w:hyperlink r:id="rId39"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ответственность в соответствии с законодательством Российской Федерации.</w:t>
      </w:r>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8.2. </w:t>
      </w:r>
      <w:proofErr w:type="gramStart"/>
      <w:r w:rsidRPr="00773AEE">
        <w:rPr>
          <w:rFonts w:ascii="Times New Roman" w:hAnsi="Times New Roman" w:cs="Times New Roman"/>
          <w:sz w:val="28"/>
          <w:szCs w:val="28"/>
        </w:rPr>
        <w:t xml:space="preserve">Член Единой комиссии, допустивший нарушение законодательства Российской Федерации, Федерального </w:t>
      </w:r>
      <w:hyperlink r:id="rId40"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может быть заменен по решению </w:t>
      </w:r>
      <w:r w:rsidR="00C84B20">
        <w:rPr>
          <w:rFonts w:ascii="Times New Roman" w:hAnsi="Times New Roman" w:cs="Times New Roman"/>
          <w:sz w:val="28"/>
          <w:szCs w:val="28"/>
        </w:rPr>
        <w:t>Министра либо лица, его замещающего</w:t>
      </w:r>
      <w:r w:rsidRPr="00773AEE">
        <w:rPr>
          <w:rFonts w:ascii="Times New Roman" w:hAnsi="Times New Roman" w:cs="Times New Roman"/>
          <w:sz w:val="28"/>
          <w:szCs w:val="28"/>
        </w:rPr>
        <w:t>.</w:t>
      </w:r>
      <w:proofErr w:type="gramEnd"/>
    </w:p>
    <w:p w:rsidR="00773AEE" w:rsidRPr="00773AEE" w:rsidRDefault="00773AEE" w:rsidP="00773AEE">
      <w:pPr>
        <w:pStyle w:val="ConsPlusNormal"/>
        <w:ind w:firstLine="709"/>
        <w:jc w:val="both"/>
        <w:rPr>
          <w:rFonts w:ascii="Times New Roman" w:hAnsi="Times New Roman" w:cs="Times New Roman"/>
          <w:sz w:val="28"/>
          <w:szCs w:val="28"/>
        </w:rPr>
      </w:pPr>
      <w:r w:rsidRPr="00773AEE">
        <w:rPr>
          <w:rFonts w:ascii="Times New Roman" w:hAnsi="Times New Roman" w:cs="Times New Roman"/>
          <w:sz w:val="28"/>
          <w:szCs w:val="28"/>
        </w:rPr>
        <w:t xml:space="preserve">8.3. </w:t>
      </w:r>
      <w:proofErr w:type="gramStart"/>
      <w:r w:rsidRPr="00773AEE">
        <w:rPr>
          <w:rFonts w:ascii="Times New Roman" w:hAnsi="Times New Roman" w:cs="Times New Roman"/>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Федерального </w:t>
      </w:r>
      <w:hyperlink r:id="rId41" w:history="1">
        <w:r w:rsidRPr="00773AEE">
          <w:rPr>
            <w:rFonts w:ascii="Times New Roman" w:hAnsi="Times New Roman" w:cs="Times New Roman"/>
            <w:color w:val="0000FF"/>
            <w:sz w:val="28"/>
            <w:szCs w:val="28"/>
          </w:rPr>
          <w:t>закона</w:t>
        </w:r>
      </w:hyperlink>
      <w:r w:rsidRPr="00773AEE">
        <w:rPr>
          <w:rFonts w:ascii="Times New Roman" w:hAnsi="Times New Roman" w:cs="Times New Roman"/>
          <w:sz w:val="28"/>
          <w:szCs w:val="28"/>
        </w:rPr>
        <w:t xml:space="preserve"> </w:t>
      </w:r>
      <w:r>
        <w:rPr>
          <w:rFonts w:ascii="Times New Roman" w:hAnsi="Times New Roman" w:cs="Times New Roman"/>
          <w:sz w:val="28"/>
          <w:szCs w:val="28"/>
        </w:rPr>
        <w:t>№</w:t>
      </w:r>
      <w:r w:rsidRPr="00773AEE">
        <w:rPr>
          <w:rFonts w:ascii="Times New Roman" w:hAnsi="Times New Roman" w:cs="Times New Roman"/>
          <w:sz w:val="28"/>
          <w:szCs w:val="28"/>
        </w:rPr>
        <w:t xml:space="preserve"> 44-ФЗ,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w:t>
      </w:r>
      <w:proofErr w:type="gramEnd"/>
      <w:r w:rsidRPr="00773AEE">
        <w:rPr>
          <w:rFonts w:ascii="Times New Roman" w:hAnsi="Times New Roman" w:cs="Times New Roman"/>
          <w:sz w:val="28"/>
          <w:szCs w:val="28"/>
        </w:rPr>
        <w:t xml:space="preserve"> течение одного дня с момента, когда он узнал о таком нарушении.</w:t>
      </w:r>
      <w:bookmarkStart w:id="0" w:name="_GoBack"/>
      <w:bookmarkEnd w:id="0"/>
    </w:p>
    <w:sectPr w:rsidR="00773AEE" w:rsidRPr="00773AEE" w:rsidSect="007E6254">
      <w:footerReference w:type="even" r:id="rId42"/>
      <w:footerReference w:type="default" r:id="rId43"/>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C7" w:rsidRDefault="00211BC7" w:rsidP="005C2AC2">
      <w:r>
        <w:separator/>
      </w:r>
    </w:p>
  </w:endnote>
  <w:endnote w:type="continuationSeparator" w:id="0">
    <w:p w:rsidR="00211BC7" w:rsidRDefault="00211BC7" w:rsidP="005C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0E" w:rsidRDefault="00273C84" w:rsidP="00D74EE5">
    <w:pPr>
      <w:pStyle w:val="a5"/>
      <w:framePr w:wrap="around" w:vAnchor="text" w:hAnchor="margin" w:xAlign="right" w:y="1"/>
      <w:rPr>
        <w:rStyle w:val="a7"/>
      </w:rPr>
    </w:pPr>
    <w:r>
      <w:rPr>
        <w:rStyle w:val="a7"/>
      </w:rPr>
      <w:fldChar w:fldCharType="begin"/>
    </w:r>
    <w:r w:rsidR="008264D7">
      <w:rPr>
        <w:rStyle w:val="a7"/>
      </w:rPr>
      <w:instrText xml:space="preserve">PAGE  </w:instrText>
    </w:r>
    <w:r>
      <w:rPr>
        <w:rStyle w:val="a7"/>
      </w:rPr>
      <w:fldChar w:fldCharType="end"/>
    </w:r>
  </w:p>
  <w:p w:rsidR="00F9260E" w:rsidRDefault="00B76A2B" w:rsidP="00502D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0E" w:rsidRDefault="00B76A2B" w:rsidP="00D74EE5">
    <w:pPr>
      <w:pStyle w:val="a5"/>
      <w:framePr w:wrap="around" w:vAnchor="text" w:hAnchor="margin" w:xAlign="right" w:y="1"/>
      <w:rPr>
        <w:rStyle w:val="a7"/>
      </w:rPr>
    </w:pPr>
  </w:p>
  <w:p w:rsidR="00F9260E" w:rsidRDefault="00B76A2B" w:rsidP="00502D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C7" w:rsidRDefault="00211BC7" w:rsidP="005C2AC2">
      <w:r>
        <w:separator/>
      </w:r>
    </w:p>
  </w:footnote>
  <w:footnote w:type="continuationSeparator" w:id="0">
    <w:p w:rsidR="00211BC7" w:rsidRDefault="00211BC7" w:rsidP="005C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FB3"/>
    <w:multiLevelType w:val="hybridMultilevel"/>
    <w:tmpl w:val="73423A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C12A6A"/>
    <w:multiLevelType w:val="hybridMultilevel"/>
    <w:tmpl w:val="E9A4003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33A8F"/>
    <w:multiLevelType w:val="hybridMultilevel"/>
    <w:tmpl w:val="68109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4623F4"/>
    <w:multiLevelType w:val="hybridMultilevel"/>
    <w:tmpl w:val="B1161072"/>
    <w:lvl w:ilvl="0" w:tplc="36A25DF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895028"/>
    <w:multiLevelType w:val="hybridMultilevel"/>
    <w:tmpl w:val="950EDFC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B7773DE"/>
    <w:multiLevelType w:val="hybridMultilevel"/>
    <w:tmpl w:val="9DDA284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B8D2850"/>
    <w:multiLevelType w:val="hybridMultilevel"/>
    <w:tmpl w:val="A06AA0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E645367"/>
    <w:multiLevelType w:val="hybridMultilevel"/>
    <w:tmpl w:val="5606B71A"/>
    <w:lvl w:ilvl="0" w:tplc="E54AFF7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1B4C66"/>
    <w:multiLevelType w:val="hybridMultilevel"/>
    <w:tmpl w:val="BAE6BD4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53"/>
    <w:rsid w:val="00034D10"/>
    <w:rsid w:val="00040CA9"/>
    <w:rsid w:val="00041AB0"/>
    <w:rsid w:val="00053A41"/>
    <w:rsid w:val="000628BC"/>
    <w:rsid w:val="000647C4"/>
    <w:rsid w:val="0008584A"/>
    <w:rsid w:val="0008632D"/>
    <w:rsid w:val="0009640D"/>
    <w:rsid w:val="00096E57"/>
    <w:rsid w:val="000A1BAB"/>
    <w:rsid w:val="000B78E1"/>
    <w:rsid w:val="000C24D4"/>
    <w:rsid w:val="000F2A3B"/>
    <w:rsid w:val="001151B7"/>
    <w:rsid w:val="00151520"/>
    <w:rsid w:val="00156D39"/>
    <w:rsid w:val="0016460B"/>
    <w:rsid w:val="00191BF3"/>
    <w:rsid w:val="001A39CC"/>
    <w:rsid w:val="00211BC7"/>
    <w:rsid w:val="00212D63"/>
    <w:rsid w:val="002267ED"/>
    <w:rsid w:val="00232B90"/>
    <w:rsid w:val="00254DE2"/>
    <w:rsid w:val="002635C3"/>
    <w:rsid w:val="00273C84"/>
    <w:rsid w:val="00280F92"/>
    <w:rsid w:val="002A489A"/>
    <w:rsid w:val="002B3310"/>
    <w:rsid w:val="002C384A"/>
    <w:rsid w:val="002D487D"/>
    <w:rsid w:val="002D55BD"/>
    <w:rsid w:val="002F1D84"/>
    <w:rsid w:val="00303559"/>
    <w:rsid w:val="00317028"/>
    <w:rsid w:val="0031780E"/>
    <w:rsid w:val="003261FA"/>
    <w:rsid w:val="00393977"/>
    <w:rsid w:val="00394FD2"/>
    <w:rsid w:val="003A7272"/>
    <w:rsid w:val="003B3359"/>
    <w:rsid w:val="003B5052"/>
    <w:rsid w:val="003E4527"/>
    <w:rsid w:val="003E551E"/>
    <w:rsid w:val="00400E1D"/>
    <w:rsid w:val="00410A89"/>
    <w:rsid w:val="004121D3"/>
    <w:rsid w:val="0042527F"/>
    <w:rsid w:val="00430F7B"/>
    <w:rsid w:val="00452F12"/>
    <w:rsid w:val="0046340A"/>
    <w:rsid w:val="004650D9"/>
    <w:rsid w:val="00472419"/>
    <w:rsid w:val="00495026"/>
    <w:rsid w:val="004B0070"/>
    <w:rsid w:val="004B35FD"/>
    <w:rsid w:val="004D4FAC"/>
    <w:rsid w:val="00512182"/>
    <w:rsid w:val="00524666"/>
    <w:rsid w:val="00532402"/>
    <w:rsid w:val="0055573E"/>
    <w:rsid w:val="00565E99"/>
    <w:rsid w:val="00575200"/>
    <w:rsid w:val="005879AA"/>
    <w:rsid w:val="005A153A"/>
    <w:rsid w:val="005A2005"/>
    <w:rsid w:val="005B44B5"/>
    <w:rsid w:val="005C2AC2"/>
    <w:rsid w:val="005C6467"/>
    <w:rsid w:val="005E58AE"/>
    <w:rsid w:val="005E5DA4"/>
    <w:rsid w:val="0060390F"/>
    <w:rsid w:val="00657EFC"/>
    <w:rsid w:val="006658C1"/>
    <w:rsid w:val="00685AF9"/>
    <w:rsid w:val="00690015"/>
    <w:rsid w:val="006C4EE9"/>
    <w:rsid w:val="006F618A"/>
    <w:rsid w:val="006F75A0"/>
    <w:rsid w:val="00704100"/>
    <w:rsid w:val="00711A41"/>
    <w:rsid w:val="007259FF"/>
    <w:rsid w:val="00740B3D"/>
    <w:rsid w:val="00740ED2"/>
    <w:rsid w:val="00745858"/>
    <w:rsid w:val="00773AEE"/>
    <w:rsid w:val="00780E30"/>
    <w:rsid w:val="007868FF"/>
    <w:rsid w:val="0079447B"/>
    <w:rsid w:val="007A45FE"/>
    <w:rsid w:val="007B7B20"/>
    <w:rsid w:val="007C3C58"/>
    <w:rsid w:val="007C781E"/>
    <w:rsid w:val="007E2DC1"/>
    <w:rsid w:val="007E4B7A"/>
    <w:rsid w:val="007E6254"/>
    <w:rsid w:val="007F447E"/>
    <w:rsid w:val="0080145F"/>
    <w:rsid w:val="00810504"/>
    <w:rsid w:val="00824219"/>
    <w:rsid w:val="008264D7"/>
    <w:rsid w:val="00830F8D"/>
    <w:rsid w:val="0084342D"/>
    <w:rsid w:val="00844E92"/>
    <w:rsid w:val="008518FE"/>
    <w:rsid w:val="008555DC"/>
    <w:rsid w:val="00855867"/>
    <w:rsid w:val="00873D7F"/>
    <w:rsid w:val="00882E86"/>
    <w:rsid w:val="00886456"/>
    <w:rsid w:val="008877B1"/>
    <w:rsid w:val="008924A6"/>
    <w:rsid w:val="008956C1"/>
    <w:rsid w:val="00895DC9"/>
    <w:rsid w:val="008C7BF4"/>
    <w:rsid w:val="008D5414"/>
    <w:rsid w:val="008E08DD"/>
    <w:rsid w:val="008F29A5"/>
    <w:rsid w:val="008F492D"/>
    <w:rsid w:val="009018D3"/>
    <w:rsid w:val="009200E8"/>
    <w:rsid w:val="00933C17"/>
    <w:rsid w:val="00934621"/>
    <w:rsid w:val="009353C6"/>
    <w:rsid w:val="00962D94"/>
    <w:rsid w:val="00965C1D"/>
    <w:rsid w:val="00984335"/>
    <w:rsid w:val="00993D40"/>
    <w:rsid w:val="009D7106"/>
    <w:rsid w:val="009E6D42"/>
    <w:rsid w:val="009E714D"/>
    <w:rsid w:val="00A00F06"/>
    <w:rsid w:val="00A0159C"/>
    <w:rsid w:val="00A15A8D"/>
    <w:rsid w:val="00A21526"/>
    <w:rsid w:val="00A35826"/>
    <w:rsid w:val="00A438B2"/>
    <w:rsid w:val="00A54684"/>
    <w:rsid w:val="00A65F43"/>
    <w:rsid w:val="00AA07C2"/>
    <w:rsid w:val="00AA2EF3"/>
    <w:rsid w:val="00AD02BE"/>
    <w:rsid w:val="00AD04BB"/>
    <w:rsid w:val="00B106D4"/>
    <w:rsid w:val="00B12211"/>
    <w:rsid w:val="00B2685C"/>
    <w:rsid w:val="00B36D28"/>
    <w:rsid w:val="00B43968"/>
    <w:rsid w:val="00B540C1"/>
    <w:rsid w:val="00B5446D"/>
    <w:rsid w:val="00B556C4"/>
    <w:rsid w:val="00B56862"/>
    <w:rsid w:val="00B73932"/>
    <w:rsid w:val="00B76A2B"/>
    <w:rsid w:val="00BA5F48"/>
    <w:rsid w:val="00BA7096"/>
    <w:rsid w:val="00BB132B"/>
    <w:rsid w:val="00BB2812"/>
    <w:rsid w:val="00BB508A"/>
    <w:rsid w:val="00BE1536"/>
    <w:rsid w:val="00BE7699"/>
    <w:rsid w:val="00BF4371"/>
    <w:rsid w:val="00BF6EFD"/>
    <w:rsid w:val="00BF7B20"/>
    <w:rsid w:val="00C108B6"/>
    <w:rsid w:val="00C17B87"/>
    <w:rsid w:val="00C26D8E"/>
    <w:rsid w:val="00C62F65"/>
    <w:rsid w:val="00C770A6"/>
    <w:rsid w:val="00C84B20"/>
    <w:rsid w:val="00C908DB"/>
    <w:rsid w:val="00CB6736"/>
    <w:rsid w:val="00CD0F21"/>
    <w:rsid w:val="00CD4DC1"/>
    <w:rsid w:val="00CD7644"/>
    <w:rsid w:val="00CE0B81"/>
    <w:rsid w:val="00CF2C6C"/>
    <w:rsid w:val="00D018E2"/>
    <w:rsid w:val="00D0420B"/>
    <w:rsid w:val="00D15F3B"/>
    <w:rsid w:val="00D25481"/>
    <w:rsid w:val="00D347EF"/>
    <w:rsid w:val="00D4317C"/>
    <w:rsid w:val="00D61186"/>
    <w:rsid w:val="00D62713"/>
    <w:rsid w:val="00D67F45"/>
    <w:rsid w:val="00D9216C"/>
    <w:rsid w:val="00D9220E"/>
    <w:rsid w:val="00D95BFD"/>
    <w:rsid w:val="00DA023A"/>
    <w:rsid w:val="00DB3249"/>
    <w:rsid w:val="00DB3E2D"/>
    <w:rsid w:val="00DD4716"/>
    <w:rsid w:val="00DE1132"/>
    <w:rsid w:val="00DE26BB"/>
    <w:rsid w:val="00DF58AC"/>
    <w:rsid w:val="00E00A9C"/>
    <w:rsid w:val="00E036EC"/>
    <w:rsid w:val="00E05106"/>
    <w:rsid w:val="00E33176"/>
    <w:rsid w:val="00E42DF9"/>
    <w:rsid w:val="00E45947"/>
    <w:rsid w:val="00E53414"/>
    <w:rsid w:val="00E61385"/>
    <w:rsid w:val="00E62D82"/>
    <w:rsid w:val="00E81163"/>
    <w:rsid w:val="00EA1EA2"/>
    <w:rsid w:val="00EA6D48"/>
    <w:rsid w:val="00EC3D5B"/>
    <w:rsid w:val="00F007EA"/>
    <w:rsid w:val="00F10802"/>
    <w:rsid w:val="00F12D4C"/>
    <w:rsid w:val="00F14218"/>
    <w:rsid w:val="00F221B8"/>
    <w:rsid w:val="00F335DC"/>
    <w:rsid w:val="00F34D53"/>
    <w:rsid w:val="00F35726"/>
    <w:rsid w:val="00F40197"/>
    <w:rsid w:val="00F423C6"/>
    <w:rsid w:val="00F548CC"/>
    <w:rsid w:val="00F62CD3"/>
    <w:rsid w:val="00F769F8"/>
    <w:rsid w:val="00F87238"/>
    <w:rsid w:val="00F9629F"/>
    <w:rsid w:val="00FA41D0"/>
    <w:rsid w:val="00FB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A41"/>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34D53"/>
    <w:pPr>
      <w:jc w:val="center"/>
    </w:pPr>
    <w:rPr>
      <w:b/>
      <w:sz w:val="28"/>
      <w:szCs w:val="20"/>
    </w:rPr>
  </w:style>
  <w:style w:type="character" w:customStyle="1" w:styleId="a4">
    <w:name w:val="Название Знак"/>
    <w:basedOn w:val="a0"/>
    <w:link w:val="a3"/>
    <w:rsid w:val="00F34D53"/>
    <w:rPr>
      <w:rFonts w:ascii="Times New Roman" w:eastAsia="Times New Roman" w:hAnsi="Times New Roman" w:cs="Times New Roman"/>
      <w:b/>
      <w:sz w:val="28"/>
      <w:szCs w:val="20"/>
      <w:lang w:eastAsia="ru-RU"/>
    </w:rPr>
  </w:style>
  <w:style w:type="paragraph" w:styleId="a5">
    <w:name w:val="footer"/>
    <w:basedOn w:val="a"/>
    <w:link w:val="a6"/>
    <w:rsid w:val="00F34D53"/>
    <w:pPr>
      <w:tabs>
        <w:tab w:val="center" w:pos="4677"/>
        <w:tab w:val="right" w:pos="9355"/>
      </w:tabs>
    </w:pPr>
  </w:style>
  <w:style w:type="character" w:customStyle="1" w:styleId="a6">
    <w:name w:val="Нижний колонтитул Знак"/>
    <w:basedOn w:val="a0"/>
    <w:link w:val="a5"/>
    <w:rsid w:val="00F34D53"/>
    <w:rPr>
      <w:rFonts w:ascii="Times New Roman" w:eastAsia="Times New Roman" w:hAnsi="Times New Roman" w:cs="Times New Roman"/>
      <w:sz w:val="24"/>
      <w:szCs w:val="24"/>
      <w:lang w:eastAsia="ru-RU"/>
    </w:rPr>
  </w:style>
  <w:style w:type="character" w:styleId="a7">
    <w:name w:val="page number"/>
    <w:basedOn w:val="a0"/>
    <w:rsid w:val="00F34D53"/>
  </w:style>
  <w:style w:type="paragraph" w:customStyle="1" w:styleId="ConsPlusTitle">
    <w:name w:val="ConsPlusTitle"/>
    <w:rsid w:val="00410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0A89"/>
    <w:rPr>
      <w:rFonts w:ascii="Tahoma" w:hAnsi="Tahoma" w:cs="Tahoma"/>
      <w:sz w:val="16"/>
      <w:szCs w:val="16"/>
    </w:rPr>
  </w:style>
  <w:style w:type="character" w:customStyle="1" w:styleId="a9">
    <w:name w:val="Текст выноски Знак"/>
    <w:basedOn w:val="a0"/>
    <w:link w:val="a8"/>
    <w:uiPriority w:val="99"/>
    <w:semiHidden/>
    <w:rsid w:val="00410A89"/>
    <w:rPr>
      <w:rFonts w:ascii="Tahoma" w:eastAsia="Times New Roman" w:hAnsi="Tahoma" w:cs="Tahoma"/>
      <w:sz w:val="16"/>
      <w:szCs w:val="16"/>
      <w:lang w:eastAsia="ru-RU"/>
    </w:rPr>
  </w:style>
  <w:style w:type="table" w:styleId="aa">
    <w:name w:val="Table Grid"/>
    <w:basedOn w:val="a1"/>
    <w:uiPriority w:val="59"/>
    <w:rsid w:val="00E61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11A41"/>
    <w:rPr>
      <w:rFonts w:ascii="Times New Roman" w:eastAsia="Times New Roman" w:hAnsi="Times New Roman" w:cs="Times New Roman"/>
      <w:sz w:val="36"/>
      <w:szCs w:val="20"/>
      <w:lang w:eastAsia="ru-RU"/>
    </w:rPr>
  </w:style>
  <w:style w:type="paragraph" w:styleId="ab">
    <w:name w:val="List Paragraph"/>
    <w:basedOn w:val="a"/>
    <w:uiPriority w:val="34"/>
    <w:qFormat/>
    <w:rsid w:val="006F618A"/>
    <w:pPr>
      <w:ind w:left="720"/>
      <w:contextualSpacing/>
    </w:pPr>
  </w:style>
  <w:style w:type="character" w:styleId="ac">
    <w:name w:val="Hyperlink"/>
    <w:basedOn w:val="a0"/>
    <w:uiPriority w:val="99"/>
    <w:unhideWhenUsed/>
    <w:rsid w:val="001151B7"/>
    <w:rPr>
      <w:color w:val="0000FF"/>
      <w:u w:val="single"/>
    </w:rPr>
  </w:style>
  <w:style w:type="paragraph" w:styleId="ad">
    <w:name w:val="header"/>
    <w:basedOn w:val="a"/>
    <w:link w:val="ae"/>
    <w:uiPriority w:val="99"/>
    <w:unhideWhenUsed/>
    <w:rsid w:val="00D61186"/>
    <w:pPr>
      <w:tabs>
        <w:tab w:val="center" w:pos="4677"/>
        <w:tab w:val="right" w:pos="9355"/>
      </w:tabs>
    </w:pPr>
  </w:style>
  <w:style w:type="character" w:customStyle="1" w:styleId="ae">
    <w:name w:val="Верхний колонтитул Знак"/>
    <w:basedOn w:val="a0"/>
    <w:link w:val="ad"/>
    <w:uiPriority w:val="99"/>
    <w:rsid w:val="00D61186"/>
    <w:rPr>
      <w:rFonts w:ascii="Times New Roman" w:eastAsia="Times New Roman" w:hAnsi="Times New Roman" w:cs="Times New Roman"/>
      <w:sz w:val="24"/>
      <w:szCs w:val="24"/>
      <w:lang w:eastAsia="ru-RU"/>
    </w:rPr>
  </w:style>
  <w:style w:type="character" w:customStyle="1" w:styleId="FontStyle13">
    <w:name w:val="Font Style13"/>
    <w:rsid w:val="00F769F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A41"/>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34D53"/>
    <w:pPr>
      <w:jc w:val="center"/>
    </w:pPr>
    <w:rPr>
      <w:b/>
      <w:sz w:val="28"/>
      <w:szCs w:val="20"/>
    </w:rPr>
  </w:style>
  <w:style w:type="character" w:customStyle="1" w:styleId="a4">
    <w:name w:val="Название Знак"/>
    <w:basedOn w:val="a0"/>
    <w:link w:val="a3"/>
    <w:rsid w:val="00F34D53"/>
    <w:rPr>
      <w:rFonts w:ascii="Times New Roman" w:eastAsia="Times New Roman" w:hAnsi="Times New Roman" w:cs="Times New Roman"/>
      <w:b/>
      <w:sz w:val="28"/>
      <w:szCs w:val="20"/>
      <w:lang w:eastAsia="ru-RU"/>
    </w:rPr>
  </w:style>
  <w:style w:type="paragraph" w:styleId="a5">
    <w:name w:val="footer"/>
    <w:basedOn w:val="a"/>
    <w:link w:val="a6"/>
    <w:rsid w:val="00F34D53"/>
    <w:pPr>
      <w:tabs>
        <w:tab w:val="center" w:pos="4677"/>
        <w:tab w:val="right" w:pos="9355"/>
      </w:tabs>
    </w:pPr>
  </w:style>
  <w:style w:type="character" w:customStyle="1" w:styleId="a6">
    <w:name w:val="Нижний колонтитул Знак"/>
    <w:basedOn w:val="a0"/>
    <w:link w:val="a5"/>
    <w:rsid w:val="00F34D53"/>
    <w:rPr>
      <w:rFonts w:ascii="Times New Roman" w:eastAsia="Times New Roman" w:hAnsi="Times New Roman" w:cs="Times New Roman"/>
      <w:sz w:val="24"/>
      <w:szCs w:val="24"/>
      <w:lang w:eastAsia="ru-RU"/>
    </w:rPr>
  </w:style>
  <w:style w:type="character" w:styleId="a7">
    <w:name w:val="page number"/>
    <w:basedOn w:val="a0"/>
    <w:rsid w:val="00F34D53"/>
  </w:style>
  <w:style w:type="paragraph" w:customStyle="1" w:styleId="ConsPlusTitle">
    <w:name w:val="ConsPlusTitle"/>
    <w:rsid w:val="00410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0A89"/>
    <w:rPr>
      <w:rFonts w:ascii="Tahoma" w:hAnsi="Tahoma" w:cs="Tahoma"/>
      <w:sz w:val="16"/>
      <w:szCs w:val="16"/>
    </w:rPr>
  </w:style>
  <w:style w:type="character" w:customStyle="1" w:styleId="a9">
    <w:name w:val="Текст выноски Знак"/>
    <w:basedOn w:val="a0"/>
    <w:link w:val="a8"/>
    <w:uiPriority w:val="99"/>
    <w:semiHidden/>
    <w:rsid w:val="00410A89"/>
    <w:rPr>
      <w:rFonts w:ascii="Tahoma" w:eastAsia="Times New Roman" w:hAnsi="Tahoma" w:cs="Tahoma"/>
      <w:sz w:val="16"/>
      <w:szCs w:val="16"/>
      <w:lang w:eastAsia="ru-RU"/>
    </w:rPr>
  </w:style>
  <w:style w:type="table" w:styleId="aa">
    <w:name w:val="Table Grid"/>
    <w:basedOn w:val="a1"/>
    <w:uiPriority w:val="59"/>
    <w:rsid w:val="00E61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11A41"/>
    <w:rPr>
      <w:rFonts w:ascii="Times New Roman" w:eastAsia="Times New Roman" w:hAnsi="Times New Roman" w:cs="Times New Roman"/>
      <w:sz w:val="36"/>
      <w:szCs w:val="20"/>
      <w:lang w:eastAsia="ru-RU"/>
    </w:rPr>
  </w:style>
  <w:style w:type="paragraph" w:styleId="ab">
    <w:name w:val="List Paragraph"/>
    <w:basedOn w:val="a"/>
    <w:uiPriority w:val="34"/>
    <w:qFormat/>
    <w:rsid w:val="006F618A"/>
    <w:pPr>
      <w:ind w:left="720"/>
      <w:contextualSpacing/>
    </w:pPr>
  </w:style>
  <w:style w:type="character" w:styleId="ac">
    <w:name w:val="Hyperlink"/>
    <w:basedOn w:val="a0"/>
    <w:uiPriority w:val="99"/>
    <w:unhideWhenUsed/>
    <w:rsid w:val="001151B7"/>
    <w:rPr>
      <w:color w:val="0000FF"/>
      <w:u w:val="single"/>
    </w:rPr>
  </w:style>
  <w:style w:type="paragraph" w:styleId="ad">
    <w:name w:val="header"/>
    <w:basedOn w:val="a"/>
    <w:link w:val="ae"/>
    <w:uiPriority w:val="99"/>
    <w:unhideWhenUsed/>
    <w:rsid w:val="00D61186"/>
    <w:pPr>
      <w:tabs>
        <w:tab w:val="center" w:pos="4677"/>
        <w:tab w:val="right" w:pos="9355"/>
      </w:tabs>
    </w:pPr>
  </w:style>
  <w:style w:type="character" w:customStyle="1" w:styleId="ae">
    <w:name w:val="Верхний колонтитул Знак"/>
    <w:basedOn w:val="a0"/>
    <w:link w:val="ad"/>
    <w:uiPriority w:val="99"/>
    <w:rsid w:val="00D61186"/>
    <w:rPr>
      <w:rFonts w:ascii="Times New Roman" w:eastAsia="Times New Roman" w:hAnsi="Times New Roman" w:cs="Times New Roman"/>
      <w:sz w:val="24"/>
      <w:szCs w:val="24"/>
      <w:lang w:eastAsia="ru-RU"/>
    </w:rPr>
  </w:style>
  <w:style w:type="character" w:customStyle="1" w:styleId="FontStyle13">
    <w:name w:val="Font Style13"/>
    <w:rsid w:val="00F769F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5880">
      <w:bodyDiv w:val="1"/>
      <w:marLeft w:val="0"/>
      <w:marRight w:val="0"/>
      <w:marTop w:val="0"/>
      <w:marBottom w:val="0"/>
      <w:divBdr>
        <w:top w:val="none" w:sz="0" w:space="0" w:color="auto"/>
        <w:left w:val="none" w:sz="0" w:space="0" w:color="auto"/>
        <w:bottom w:val="none" w:sz="0" w:space="0" w:color="auto"/>
        <w:right w:val="none" w:sz="0" w:space="0" w:color="auto"/>
      </w:divBdr>
      <w:divsChild>
        <w:div w:id="24253803">
          <w:marLeft w:val="0"/>
          <w:marRight w:val="0"/>
          <w:marTop w:val="0"/>
          <w:marBottom w:val="0"/>
          <w:divBdr>
            <w:top w:val="none" w:sz="0" w:space="0" w:color="auto"/>
            <w:left w:val="none" w:sz="0" w:space="0" w:color="auto"/>
            <w:bottom w:val="none" w:sz="0" w:space="0" w:color="auto"/>
            <w:right w:val="none" w:sz="0" w:space="0" w:color="auto"/>
          </w:divBdr>
        </w:div>
      </w:divsChild>
    </w:div>
    <w:div w:id="2099934832">
      <w:bodyDiv w:val="1"/>
      <w:marLeft w:val="0"/>
      <w:marRight w:val="0"/>
      <w:marTop w:val="0"/>
      <w:marBottom w:val="0"/>
      <w:divBdr>
        <w:top w:val="none" w:sz="0" w:space="0" w:color="auto"/>
        <w:left w:val="none" w:sz="0" w:space="0" w:color="auto"/>
        <w:bottom w:val="none" w:sz="0" w:space="0" w:color="auto"/>
        <w:right w:val="none" w:sz="0" w:space="0" w:color="auto"/>
      </w:divBdr>
      <w:divsChild>
        <w:div w:id="779834300">
          <w:marLeft w:val="0"/>
          <w:marRight w:val="0"/>
          <w:marTop w:val="0"/>
          <w:marBottom w:val="0"/>
          <w:divBdr>
            <w:top w:val="none" w:sz="0" w:space="0" w:color="auto"/>
            <w:left w:val="none" w:sz="0" w:space="0" w:color="auto"/>
            <w:bottom w:val="none" w:sz="0" w:space="0" w:color="auto"/>
            <w:right w:val="none" w:sz="0" w:space="0" w:color="auto"/>
          </w:divBdr>
        </w:div>
      </w:divsChild>
    </w:div>
    <w:div w:id="2112622887">
      <w:bodyDiv w:val="1"/>
      <w:marLeft w:val="0"/>
      <w:marRight w:val="0"/>
      <w:marTop w:val="0"/>
      <w:marBottom w:val="0"/>
      <w:divBdr>
        <w:top w:val="none" w:sz="0" w:space="0" w:color="auto"/>
        <w:left w:val="none" w:sz="0" w:space="0" w:color="auto"/>
        <w:bottom w:val="none" w:sz="0" w:space="0" w:color="auto"/>
        <w:right w:val="none" w:sz="0" w:space="0" w:color="auto"/>
      </w:divBdr>
      <w:divsChild>
        <w:div w:id="96504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376B238E04B1B62AAB6C2C24EF59EA3B4A1073313E2BEDD627BA0D8E8BB7013733EEC4726B12282B33FDdBq8F" TargetMode="External"/><Relationship Id="rId18" Type="http://schemas.openxmlformats.org/officeDocument/2006/relationships/hyperlink" Target="consultantplus://offline/ref=80376B238E04B1B62AAB6C2C24EF59EA3A46157532687CEF8772B40886DBED11337ABACB6D690E362B2DFDB826d1q5F" TargetMode="External"/><Relationship Id="rId26" Type="http://schemas.openxmlformats.org/officeDocument/2006/relationships/hyperlink" Target="consultantplus://offline/ref=80376B238E04B1B62AAB6C2C24EF59EA3A46167F3B6B7CEF8772B40886DBED11217AE2C76C6A183F2E38ABE96040256D3A5D0677DF8AB82Ad2q6F" TargetMode="External"/><Relationship Id="rId39" Type="http://schemas.openxmlformats.org/officeDocument/2006/relationships/hyperlink" Target="consultantplus://offline/ref=80376B238E04B1B62AAB6C2C24EF59EA3A46157532687CEF8772B40886DBED11337ABACB6D690E362B2DFDB826d1q5F" TargetMode="External"/><Relationship Id="rId3" Type="http://schemas.openxmlformats.org/officeDocument/2006/relationships/styles" Target="styles.xml"/><Relationship Id="rId21" Type="http://schemas.openxmlformats.org/officeDocument/2006/relationships/hyperlink" Target="consultantplus://offline/ref=80376B238E04B1B62AAB6C2C24EF59EA3A46157532687CEF8772B40886DBED11337ABACB6D690E362B2DFDB826d1q5F" TargetMode="External"/><Relationship Id="rId34" Type="http://schemas.openxmlformats.org/officeDocument/2006/relationships/hyperlink" Target="consultantplus://offline/ref=80376B238E04B1B62AAB6C2C24EF59EA3A46157532687CEF8772B40886DBED11337ABACB6D690E362B2DFDB826d1q5F"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0376B238E04B1B62AAB6C2C24EF59EA3A46157532687CEF8772B40886DBED11337ABACB6D690E362B2DFDB826d1q5F" TargetMode="External"/><Relationship Id="rId17" Type="http://schemas.openxmlformats.org/officeDocument/2006/relationships/hyperlink" Target="consultantplus://offline/ref=80376B238E04B1B62AAB6C2C24EF59EA3A461576386B7CEF8772B40886DBED11337ABACB6D690E362B2DFDB826d1q5F" TargetMode="External"/><Relationship Id="rId25" Type="http://schemas.openxmlformats.org/officeDocument/2006/relationships/hyperlink" Target="consultantplus://offline/ref=80376B238E04B1B62AAB6C2C24EF59EA3A4615753D6A7CEF8772B40886DBED11337ABACB6D690E362B2DFDB826d1q5F" TargetMode="External"/><Relationship Id="rId33" Type="http://schemas.openxmlformats.org/officeDocument/2006/relationships/hyperlink" Target="consultantplus://offline/ref=80376B238E04B1B62AAB6C2C24EF59EA3A46157532687CEF8772B40886DBED11337ABACB6D690E362B2DFDB826d1q5F" TargetMode="External"/><Relationship Id="rId38" Type="http://schemas.openxmlformats.org/officeDocument/2006/relationships/hyperlink" Target="consultantplus://offline/ref=80376B238E04B1B62AAB6C2C24EF59EA3A4615753D6A7CEF8772B40886DBED11337ABACB6D690E362B2DFDB826d1q5F" TargetMode="External"/><Relationship Id="rId2" Type="http://schemas.openxmlformats.org/officeDocument/2006/relationships/numbering" Target="numbering.xml"/><Relationship Id="rId16" Type="http://schemas.openxmlformats.org/officeDocument/2006/relationships/hyperlink" Target="consultantplus://offline/ref=80376B238E04B1B62AAB6C2C24EF59EA3A46157532687CEF8772B40886DBED11337ABACB6D690E362B2DFDB826d1q5F" TargetMode="External"/><Relationship Id="rId20" Type="http://schemas.openxmlformats.org/officeDocument/2006/relationships/hyperlink" Target="consultantplus://offline/ref=80376B238E04B1B62AAB6C2C24EF59EA3A46157532687CEF8772B40886DBED11337ABACB6D690E362B2DFDB826d1q5F" TargetMode="External"/><Relationship Id="rId29" Type="http://schemas.openxmlformats.org/officeDocument/2006/relationships/hyperlink" Target="consultantplus://offline/ref=80376B238E04B1B62AAB6C2C24EF59EA3A46167F3B6B7CEF8772B40886DBED11217AE2C46C63163D7D62BBED29142A7238411877C18AdBq8F" TargetMode="External"/><Relationship Id="rId41" Type="http://schemas.openxmlformats.org/officeDocument/2006/relationships/hyperlink" Target="consultantplus://offline/ref=80376B238E04B1B62AAB6C2C24EF59EA3A46157532687CEF8772B40886DBED11337ABACB6D690E362B2DFDB826d1q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376B238E04B1B62AAB6C2C24EF59EA3A46157532687CEF8772B40886DBED11337ABACB6D690E362B2DFDB826d1q5F" TargetMode="External"/><Relationship Id="rId24" Type="http://schemas.openxmlformats.org/officeDocument/2006/relationships/hyperlink" Target="consultantplus://offline/ref=80376B238E04B1B62AAB6C2C24EF59EA3A46157532687CEF8772B40886DBED11337ABACB6D690E362B2DFDB826d1q5F" TargetMode="External"/><Relationship Id="rId32" Type="http://schemas.openxmlformats.org/officeDocument/2006/relationships/hyperlink" Target="consultantplus://offline/ref=80376B238E04B1B62AAB6C2C24EF59EA3A46157532687CEF8772B40886DBED11337ABACB6D690E362B2DFDB826d1q5F" TargetMode="External"/><Relationship Id="rId37" Type="http://schemas.openxmlformats.org/officeDocument/2006/relationships/hyperlink" Target="consultantplus://offline/ref=80376B238E04B1B62AAB6C2C24EF59EA3A46157532687CEF8772B40886DBED11337ABACB6D690E362B2DFDB826d1q5F" TargetMode="External"/><Relationship Id="rId40" Type="http://schemas.openxmlformats.org/officeDocument/2006/relationships/hyperlink" Target="consultantplus://offline/ref=80376B238E04B1B62AAB6C2C24EF59EA3A46157532687CEF8772B40886DBED11337ABACB6D690E362B2DFDB826d1q5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0376B238E04B1B62AAB6C2C24EF59EA3A4017723F6B7CEF8772B40886DBED11337ABACB6D690E362B2DFDB826d1q5F" TargetMode="External"/><Relationship Id="rId23" Type="http://schemas.openxmlformats.org/officeDocument/2006/relationships/hyperlink" Target="consultantplus://offline/ref=80376B238E04B1B62AAB6C2C24EF59EA3A46157532687CEF8772B40886DBED11337ABACB6D690E362B2DFDB826d1q5F" TargetMode="External"/><Relationship Id="rId28" Type="http://schemas.openxmlformats.org/officeDocument/2006/relationships/hyperlink" Target="consultantplus://offline/ref=80376B238E04B1B62AAB6C2C24EF59EA3A46167F3B6B7CEF8772B40886DBED11217AE2C46C6C123D7D62BBED29142A7238411877C18AdBq8F" TargetMode="External"/><Relationship Id="rId36" Type="http://schemas.openxmlformats.org/officeDocument/2006/relationships/hyperlink" Target="consultantplus://offline/ref=80376B238E04B1B62AAB6C2C24EF59EA3A46157532687CEF8772B40886DBED11337ABACB6D690E362B2DFDB826d1q5F" TargetMode="External"/><Relationship Id="rId10" Type="http://schemas.openxmlformats.org/officeDocument/2006/relationships/hyperlink" Target="consultantplus://offline/ref=80376B238E04B1B62AAB6C2C24EF59EA3A46157532687CEF8772B40886DBED11217AE2C76C6B14302E38ABE96040256D3A5D0677DF8AB82Ad2q6F" TargetMode="External"/><Relationship Id="rId19" Type="http://schemas.openxmlformats.org/officeDocument/2006/relationships/hyperlink" Target="consultantplus://offline/ref=80376B238E04B1B62AAB6C2C24EF59EA3A46157532687CEF8772B40886DBED11337ABACB6D690E362B2DFDB826d1q5F" TargetMode="External"/><Relationship Id="rId31" Type="http://schemas.openxmlformats.org/officeDocument/2006/relationships/hyperlink" Target="consultantplus://offline/ref=80376B238E04B1B62AAB6C2C24EF59EA3A46157532687CEF8772B40886DBED11337ABACB6D690E362B2DFDB826d1q5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0376B238E04B1B62AAB6C2C24EF59EA3A411772386A7CEF8772B40886DBED11337ABACB6D690E362B2DFDB826d1q5F" TargetMode="External"/><Relationship Id="rId22" Type="http://schemas.openxmlformats.org/officeDocument/2006/relationships/hyperlink" Target="consultantplus://offline/ref=80376B238E04B1B62AAB6C2C24EF59EA3A46157532687CEF8772B40886DBED11337ABACB6D690E362B2DFDB826d1q5F" TargetMode="External"/><Relationship Id="rId27" Type="http://schemas.openxmlformats.org/officeDocument/2006/relationships/hyperlink" Target="consultantplus://offline/ref=80376B238E04B1B62AAB6C2C24EF59EA3A46167F3B6B7CEF8772B40886DBED11217AE2C46C6E143D7D62BBED29142A7238411877C18AdBq8F" TargetMode="External"/><Relationship Id="rId30" Type="http://schemas.openxmlformats.org/officeDocument/2006/relationships/hyperlink" Target="consultantplus://offline/ref=80376B238E04B1B62AAB6C2C24EF59EA3A4615753D6A7CEF8772B40886DBED11217AE2C46A69103D7D62BBED29142A7238411877C18AdBq8F" TargetMode="External"/><Relationship Id="rId35" Type="http://schemas.openxmlformats.org/officeDocument/2006/relationships/hyperlink" Target="consultantplus://offline/ref=80376B238E04B1B62AAB6C2C24EF59EA3A46157532687CEF8772B40886DBED11337ABACB6D690E362B2DFDB826d1q5F"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25B3-8C07-44E7-8540-43134CFD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 Инга Эйнаровна</dc:creator>
  <cp:lastModifiedBy>Филенкова Софья Андреевна</cp:lastModifiedBy>
  <cp:revision>7</cp:revision>
  <cp:lastPrinted>2016-07-13T01:16:00Z</cp:lastPrinted>
  <dcterms:created xsi:type="dcterms:W3CDTF">2020-02-12T05:46:00Z</dcterms:created>
  <dcterms:modified xsi:type="dcterms:W3CDTF">2020-07-06T00:14:00Z</dcterms:modified>
</cp:coreProperties>
</file>