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8931"/>
        <w:gridCol w:w="6237"/>
      </w:tblGrid>
      <w:tr w:rsidR="00C75241" w:rsidRPr="000C1768" w:rsidTr="009933AA">
        <w:tc>
          <w:tcPr>
            <w:tcW w:w="8931" w:type="dxa"/>
            <w:shd w:val="clear" w:color="auto" w:fill="auto"/>
          </w:tcPr>
          <w:p w:rsidR="00C75241" w:rsidRPr="000C1768" w:rsidRDefault="00C75241" w:rsidP="00993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C75241" w:rsidRPr="004861EE" w:rsidRDefault="00C75241" w:rsidP="009933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письму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F03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Камчатского края</w:t>
            </w:r>
          </w:p>
          <w:p w:rsidR="00C75241" w:rsidRPr="000C1768" w:rsidRDefault="00E3406B" w:rsidP="00C752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09.01.2020</w:t>
            </w:r>
            <w:r w:rsidR="00C7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</w:t>
            </w:r>
            <w:r w:rsidR="003F2A8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C7524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</w:tbl>
    <w:p w:rsidR="00C75241" w:rsidRDefault="00C75241" w:rsidP="00C75241">
      <w:pPr>
        <w:spacing w:after="0" w:line="240" w:lineRule="auto"/>
      </w:pPr>
    </w:p>
    <w:p w:rsidR="00C75241" w:rsidRPr="00911102" w:rsidRDefault="00C75241" w:rsidP="00C7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102">
        <w:rPr>
          <w:rFonts w:ascii="Times New Roman" w:eastAsia="Calibri" w:hAnsi="Times New Roman" w:cs="Times New Roman"/>
          <w:sz w:val="24"/>
          <w:szCs w:val="24"/>
        </w:rPr>
        <w:t>Отчет о ходе реализации Плана</w:t>
      </w:r>
    </w:p>
    <w:p w:rsidR="00C75241" w:rsidRPr="00911102" w:rsidRDefault="00C75241" w:rsidP="00C7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102">
        <w:rPr>
          <w:rFonts w:ascii="Times New Roman" w:eastAsia="Calibri" w:hAnsi="Times New Roman" w:cs="Times New Roman"/>
          <w:sz w:val="24"/>
          <w:szCs w:val="24"/>
        </w:rPr>
        <w:t xml:space="preserve">мероприятий по противодействию коррупции в </w:t>
      </w:r>
    </w:p>
    <w:p w:rsidR="00C75241" w:rsidRPr="00911102" w:rsidRDefault="00C75241" w:rsidP="00C7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102">
        <w:rPr>
          <w:rFonts w:ascii="Times New Roman" w:eastAsia="Calibri" w:hAnsi="Times New Roman" w:cs="Times New Roman"/>
          <w:sz w:val="24"/>
          <w:szCs w:val="24"/>
        </w:rPr>
        <w:t>Министерстве экономического развития и торговли Камчатского края</w:t>
      </w:r>
    </w:p>
    <w:p w:rsidR="00E3406B" w:rsidRDefault="00C75241" w:rsidP="00C7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102">
        <w:rPr>
          <w:rFonts w:ascii="Times New Roman" w:eastAsia="Calibri" w:hAnsi="Times New Roman" w:cs="Times New Roman"/>
          <w:sz w:val="24"/>
          <w:szCs w:val="24"/>
        </w:rPr>
        <w:t>на 2018-2021 годы</w:t>
      </w:r>
      <w:r w:rsidR="00E340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759" w:rsidRPr="007A2995" w:rsidRDefault="00E3406B" w:rsidP="00C7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5B85">
        <w:rPr>
          <w:rFonts w:ascii="Times New Roman" w:eastAsia="Calibri" w:hAnsi="Times New Roman" w:cs="Times New Roman"/>
          <w:sz w:val="24"/>
          <w:szCs w:val="24"/>
        </w:rPr>
        <w:t>за 2019 год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1702"/>
        <w:gridCol w:w="6519"/>
      </w:tblGrid>
      <w:tr w:rsidR="00C75241" w:rsidRPr="00911102" w:rsidTr="00911102">
        <w:trPr>
          <w:trHeight w:val="814"/>
        </w:trPr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19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75241" w:rsidRPr="00911102" w:rsidTr="00911102">
        <w:trPr>
          <w:trHeight w:val="1184"/>
        </w:trPr>
        <w:tc>
          <w:tcPr>
            <w:tcW w:w="14742" w:type="dxa"/>
            <w:gridSpan w:val="4"/>
            <w:shd w:val="clear" w:color="auto" w:fill="FFFFFF"/>
          </w:tcPr>
          <w:p w:rsidR="00C75241" w:rsidRPr="00911102" w:rsidRDefault="00C75241" w:rsidP="009933AA">
            <w:pPr>
              <w:widowControl w:val="0"/>
              <w:numPr>
                <w:ilvl w:val="0"/>
                <w:numId w:val="1"/>
              </w:numPr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C75241" w:rsidRPr="00911102" w:rsidRDefault="00C75241" w:rsidP="009933AA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C75241" w:rsidRPr="00911102" w:rsidRDefault="00C75241" w:rsidP="009933AA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экономического развития и торговли Камчатского края, </w:t>
            </w:r>
          </w:p>
          <w:p w:rsidR="00C75241" w:rsidRPr="00911102" w:rsidRDefault="00744AB5" w:rsidP="009933AA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подведомственных 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Министерству, выявление и устранение коррупционных рисков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(1.2)</w:t>
            </w:r>
          </w:p>
        </w:tc>
        <w:tc>
          <w:tcPr>
            <w:tcW w:w="5387" w:type="dxa"/>
          </w:tcPr>
          <w:p w:rsidR="00C75241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Министерства экономического развития и торговли Камчатского края (далее – Министерство) в целях реализации федерального и краевого законодательства по вопросам противодействия коррупции</w:t>
            </w:r>
          </w:p>
          <w:p w:rsidR="00220216" w:rsidRPr="00220216" w:rsidRDefault="00220216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6F1759" w:rsidRDefault="00911102" w:rsidP="00993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правовых актов в</w:t>
            </w:r>
            <w:r w:rsidR="00C7524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в соответствии с Постановлением</w:t>
            </w:r>
            <w:r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Камчатского края от 28.12.2007 № 355 «</w:t>
            </w:r>
            <w:r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твенной власти Камчатского края». </w:t>
            </w:r>
          </w:p>
          <w:p w:rsidR="000C5D6C" w:rsidRDefault="006F1759" w:rsidP="00993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11102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Министерством</w:t>
            </w:r>
            <w:r w:rsidR="000C5D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75241" w:rsidRDefault="000C5D6C" w:rsidP="00993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524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 приказ от 08.04.2019 № 64-п «О внесении изменения в </w:t>
            </w:r>
            <w:proofErr w:type="gramStart"/>
            <w:r w:rsidR="00C7524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приказ  Министерства</w:t>
            </w:r>
            <w:proofErr w:type="gramEnd"/>
            <w:r w:rsidR="00C7524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экономического развития и торговли  Камчатского края от 24.06.2013 № 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 Камчатского края»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4AB5" w:rsidRPr="00911102" w:rsidRDefault="000C5D6C" w:rsidP="00993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61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 приказ 204-п от 30.12.2019 года «</w:t>
            </w:r>
            <w:r w:rsidRPr="000C5D6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изменения в приказ Министерства экономического развития и торговли Камчатского края от 07.02.2013 № 9 «Об 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края, замещение которых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язано с коррупционными рисками».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(1.4)</w:t>
            </w:r>
          </w:p>
        </w:tc>
        <w:tc>
          <w:tcPr>
            <w:tcW w:w="5387" w:type="dxa"/>
          </w:tcPr>
          <w:p w:rsidR="00C75241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проектов правовых актов в целях противодействия коррупции в Учреждениях, </w:t>
            </w:r>
            <w:proofErr w:type="gramStart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 Министерству</w:t>
            </w:r>
            <w:proofErr w:type="gramEnd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215" w:rsidRPr="00911102" w:rsidRDefault="00761215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24C86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6519" w:type="dxa"/>
          </w:tcPr>
          <w:p w:rsidR="00047332" w:rsidRDefault="0004733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Министерству подведомственно КГКУ «МФЦ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Учреждение)</w:t>
            </w:r>
            <w:r w:rsidR="00A3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332" w:rsidRDefault="0004733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самостоятельно </w:t>
            </w:r>
            <w:r w:rsidR="00A3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локальные нормативные акты в пределах своей компетенции.</w:t>
            </w:r>
          </w:p>
          <w:p w:rsidR="00A827E2" w:rsidRPr="00911102" w:rsidRDefault="0004733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4C86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отчетном периоде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</w:t>
            </w:r>
            <w:r w:rsidR="0074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елях противодействия коррупции </w:t>
            </w:r>
            <w:proofErr w:type="gramStart"/>
            <w:r w:rsidR="0074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C86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7E2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="00A827E2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7332" w:rsidRDefault="00A827E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от 18.02.2019 № 32 «Об утверждении Памятки по противодействию коррупции» для работников КГКУ «МФЦ Камчатского края».  </w:t>
            </w:r>
          </w:p>
          <w:p w:rsidR="00A827E2" w:rsidRPr="00911102" w:rsidRDefault="00A827E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 «Памятка» доведены под роспись до всех работников Учреждения;</w:t>
            </w:r>
          </w:p>
          <w:p w:rsidR="009672E5" w:rsidRPr="00911102" w:rsidRDefault="00A827E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политике КГКУ «МФЦ Камчатского края». Содержан</w:t>
            </w:r>
            <w:r w:rsidR="000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«Положения» доведено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до всех работников 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а также проведена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внесению 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 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Учреждения:</w:t>
            </w:r>
          </w:p>
          <w:p w:rsidR="00C75241" w:rsidRPr="00911102" w:rsidRDefault="00C75241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заместителя директора – 1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241" w:rsidRPr="00911102" w:rsidRDefault="00C75241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ведущего специалиста АУП – 1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7E2" w:rsidRPr="00911102" w:rsidRDefault="00C75241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ведущих специалистов по работе с заявителями </w:t>
            </w:r>
            <w:r w:rsidR="00A827E2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  <w:r w:rsidR="00A827E2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7E2" w:rsidRDefault="00A827E2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18.02.2019 № 34 «Об утверждении плана проведен</w:t>
            </w:r>
            <w:r w:rsidR="0095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профилактических мероприятий </w:t>
            </w:r>
            <w:proofErr w:type="gramStart"/>
            <w:r w:rsidR="000C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proofErr w:type="gramEnd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</w:t>
            </w:r>
            <w:r w:rsidR="0095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проявлений» на 2019 – 2021 годы;</w:t>
            </w:r>
          </w:p>
          <w:p w:rsidR="00744AB5" w:rsidRPr="00911102" w:rsidRDefault="00954E38" w:rsidP="00C7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16.12.2019 № 290 «Об утверждении Положения о конфликте интересов в КГКУ «МФЦ Камчатского края».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(1.5)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Министерства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1B0AA8" w:rsidRDefault="001B0AA8" w:rsidP="001B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Министерства осуществляется в соответствии с   </w:t>
            </w:r>
            <w:r w:rsidRP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 от 18.05.2010 № 228-П «</w:t>
            </w:r>
            <w:r w:rsidRP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власти Камчатского края.</w:t>
            </w:r>
          </w:p>
          <w:p w:rsidR="00A542B7" w:rsidRPr="00911102" w:rsidRDefault="001B0AA8" w:rsidP="001B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2E5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проводится в отношении всех проектов нормативных правовых актов Министерства</w:t>
            </w:r>
            <w:r w:rsidR="00094407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5241" w:rsidRPr="00911102" w:rsidRDefault="00954E38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  <w:r w:rsidR="00094407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антикоррупционная 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 проводилась в отношении 8-ми</w:t>
            </w:r>
            <w:r w:rsidR="00094407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приказов Министерства</w:t>
            </w:r>
            <w:r w:rsidR="00C7524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(1.10)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противодействию коррупции в Учреждениях, подведомственных Министерству,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9B3470" w:rsidRPr="00911102" w:rsidRDefault="00D81973" w:rsidP="00A54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Учреждения № 1398 от 31.12.2015                                                          </w:t>
            </w:r>
            <w:r w:rsidR="009B3470" w:rsidRPr="0001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 области противодействия коррупции возложены на Комиссию по соблюдению требований к должностному поведению работников Учреждения и урегулирования конфликта интересов.</w:t>
            </w:r>
            <w:r w:rsidR="009B3470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2B7" w:rsidRPr="00911102" w:rsidRDefault="00C21F53" w:rsidP="00A54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11</w:t>
            </w:r>
            <w:r w:rsidR="00A542B7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2019 года было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 19</w:t>
            </w:r>
            <w:r w:rsidR="00A542B7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обоснованных жалоб заявителей на качество обслуживания, в том числе и на наличие (отсутствие) коррупционной составляющей.</w:t>
            </w:r>
          </w:p>
          <w:p w:rsidR="00C75241" w:rsidRPr="00911102" w:rsidRDefault="00A542B7" w:rsidP="00A54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коррупции не установлено.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(1.12)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</w:t>
            </w:r>
            <w:r w:rsid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плана противодействия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Министерстве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Default="009B3470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от 15.10.2018 № 524-п утвержден План реализации мероприятий по противодействию коррупции в М</w:t>
            </w:r>
            <w:r w:rsid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на 2018 – 2021 годы. Планом утверждён срок реализации мероприятий и</w:t>
            </w:r>
            <w:r w:rsidR="00A3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  <w:r w:rsidR="001B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исполнители.</w:t>
            </w:r>
          </w:p>
          <w:p w:rsidR="001B0AA8" w:rsidRPr="00911102" w:rsidRDefault="001B0AA8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реализуют мероприятия Плана в установленные сроки в соответствии с должностными обязанностями, Планом работы Министерства, поручениями.  </w:t>
            </w:r>
          </w:p>
          <w:p w:rsidR="00C75241" w:rsidRPr="00911102" w:rsidRDefault="003F5479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квартале 2019 года проведена встреча с сотрудниками Министерства по разъяснению антикоррупционного законодательства и его изменению, в том числе по </w:t>
            </w:r>
            <w:r w:rsidRPr="003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разъяснению ответственности за преступления коррупционной направленности, сотрудники Министерства ознакомлены с перечнем нормативных правовых актов в сфере противодействия коррупции. Проведено совещание с контрактной службой Министерства на тему: «Актуализация законодательства о контрактной системе», в том числе, актуальные вопросы по минимизации коррупционных рисков в процессе осуществления закупок для нужд Министерства.</w:t>
            </w:r>
          </w:p>
        </w:tc>
      </w:tr>
      <w:tr w:rsidR="00C75241" w:rsidRPr="00911102" w:rsidTr="00CB727D">
        <w:trPr>
          <w:trHeight w:val="314"/>
        </w:trPr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(1.14)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реализации мер по предупреждению коррупции в Учреждениях, подведомственных Министерству 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A30E59" w:rsidRPr="00D81973" w:rsidRDefault="00A827E2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подведомственном Министерству МФЦ Камчатского края</w:t>
            </w:r>
            <w:r w:rsidR="00A30E59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постоянной основе осуществляется работа по предупреждению</w:t>
            </w:r>
            <w:r w:rsidR="003C16A8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Учреждении.</w:t>
            </w:r>
          </w:p>
          <w:p w:rsidR="00A30E59" w:rsidRDefault="003C16A8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18.02.2019 № 34 «Об утверждении плана проведения профилактических мероприятий </w:t>
            </w:r>
            <w:proofErr w:type="gramStart"/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проявлений» на 2019 – 2021 годы»  утверждены мероприятия и ответственные исполнители.</w:t>
            </w:r>
          </w:p>
          <w:p w:rsidR="000119CD" w:rsidRDefault="000119CD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на официальном сайте </w:t>
            </w:r>
            <w:r w:rsidRPr="0001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размещена вкладка «Противодействие коррупции», представлены опции для обращений и предложений граждан по вопросам коррупционной направленности, размещены номера телефонов. </w:t>
            </w:r>
          </w:p>
          <w:p w:rsidR="00CB727D" w:rsidRDefault="00CB727D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помещениях офисов МФЦ размещена информация о перечне представляемых государственных услуг.</w:t>
            </w:r>
          </w:p>
          <w:p w:rsidR="00CB727D" w:rsidRPr="00D81973" w:rsidRDefault="00CB727D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специализированные ящики для обращения граждан по вопросам коррупции, в программу вводного инструктажа для вновь принятых работников внесен раздел антикоррупционных требований к работникам Учреждения.</w:t>
            </w:r>
          </w:p>
          <w:p w:rsidR="009B3470" w:rsidRPr="00D81973" w:rsidRDefault="003C16A8" w:rsidP="009B3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3470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№</w:t>
            </w:r>
            <w:r w:rsidR="00A827E2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от 18.02.2019 </w:t>
            </w:r>
            <w:r w:rsidR="009B3470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«Памятка по противодействию коррупции» для работников КГКУ «МФЦ Камчатского края».  Приказ и «Памятка» доводятся под роспись до всех работников Учреждения.</w:t>
            </w:r>
          </w:p>
          <w:p w:rsidR="00C75241" w:rsidRPr="00911102" w:rsidRDefault="003C16A8" w:rsidP="00CB7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3470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портале КГКУ «МФЦ Камчатского края» размещена </w:t>
            </w:r>
            <w:r w:rsidR="009B3470" w:rsidRPr="00D8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«Памятк</w:t>
            </w:r>
            <w:r w:rsidR="00CB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 для заявителей.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(1.16)</w:t>
            </w:r>
          </w:p>
        </w:tc>
        <w:tc>
          <w:tcPr>
            <w:tcW w:w="5387" w:type="dxa"/>
          </w:tcPr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            регламентов предоставления государственных и муниципальных услуг</w:t>
            </w:r>
            <w:r w:rsidR="00A827E2" w:rsidRPr="00FC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27E2" w:rsidRPr="00FC4A5B">
              <w:rPr>
                <w:rFonts w:ascii="Times New Roman" w:hAnsi="Times New Roman" w:cs="Times New Roman"/>
                <w:sz w:val="24"/>
                <w:szCs w:val="24"/>
              </w:rPr>
              <w:t>в  Министерстве</w:t>
            </w:r>
            <w:proofErr w:type="gramEnd"/>
          </w:p>
        </w:tc>
        <w:tc>
          <w:tcPr>
            <w:tcW w:w="1702" w:type="dxa"/>
          </w:tcPr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6519" w:type="dxa"/>
          </w:tcPr>
          <w:p w:rsidR="003F2A81" w:rsidRPr="00FC4A5B" w:rsidRDefault="00A827E2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утвержден:</w:t>
            </w:r>
          </w:p>
          <w:p w:rsidR="003F2A81" w:rsidRPr="00FC4A5B" w:rsidRDefault="003F2A8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регламент исполнения Министерством экономического развития и торговли Камчатского края государственной функции по проведению проверок при осуществлении лицензионного контроля за розничной продажей алкогольной продукции (в ред. от 15.02.2017 № 63-п);</w:t>
            </w:r>
          </w:p>
          <w:p w:rsidR="003F2A81" w:rsidRPr="00FC4A5B" w:rsidRDefault="003F2A8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4A5B">
              <w:t xml:space="preserve">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Министерством экономического развития и торговли Камчатского края государственной услуги «Лицензирование деятельности по розничной продаже алкогольной продукции» (в ред. от 11.08.2017 № 433-п); </w:t>
            </w:r>
          </w:p>
          <w:p w:rsidR="003F2A81" w:rsidRPr="00FC4A5B" w:rsidRDefault="003F2A8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регламент предоставления государственной услуги по включению в Перечень юридических лиц и индивидуальных предпринимателей Камчатского края, которым предоставляются сниженные тарифы на электрическую энергии от 25.11.2013 № 660-П</w:t>
            </w:r>
          </w:p>
          <w:p w:rsidR="00092F11" w:rsidRPr="00FC4A5B" w:rsidRDefault="003F2A81" w:rsidP="00C21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21F53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планируется утверждение административных регламентов в новой редакции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3F2A81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(1.17)</w:t>
            </w:r>
          </w:p>
        </w:tc>
        <w:tc>
          <w:tcPr>
            <w:tcW w:w="5387" w:type="dxa"/>
          </w:tcPr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702" w:type="dxa"/>
          </w:tcPr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6519" w:type="dxa"/>
          </w:tcPr>
          <w:p w:rsidR="003F2A81" w:rsidRPr="00FC4A5B" w:rsidRDefault="003F2A8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утвержден:</w:t>
            </w:r>
          </w:p>
          <w:p w:rsidR="003F2A81" w:rsidRPr="00FC4A5B" w:rsidRDefault="003F2A8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Министерства  по исполнению государственной функции «Осуществление регионального государственного контроля (надзора) в области розничной продажи алкогольной и спиртосодержащей продукции в части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      </w:r>
          </w:p>
          <w:p w:rsidR="00C75241" w:rsidRPr="00FC4A5B" w:rsidRDefault="00C75241" w:rsidP="003F2A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(1.18)</w:t>
            </w:r>
          </w:p>
        </w:tc>
        <w:tc>
          <w:tcPr>
            <w:tcW w:w="5387" w:type="dxa"/>
          </w:tcPr>
          <w:p w:rsidR="00C75241" w:rsidRPr="00190B97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предоставления государственной услуги в электронном виде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6519" w:type="dxa"/>
          </w:tcPr>
          <w:p w:rsidR="00C75241" w:rsidRPr="00911102" w:rsidRDefault="003F2A8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выдаче, переоформлению, продлению срока действия, возобновлению и досрочному прекращению действия лицензии на розничную продажу алкогольной продукции на территории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не предоставляется. На едином портале государственных и муниципальных услуг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A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получить всю необходимую информацию о самой услуге, месте получения, стоимости, сроках оказания и образцах документов.</w:t>
            </w:r>
          </w:p>
        </w:tc>
      </w:tr>
      <w:tr w:rsidR="00C75241" w:rsidRPr="00911102" w:rsidTr="00576CFF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(1.21)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состояния финансовой дисциплины в Учреждениях, подведомственных Министерству 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911102" w:rsidRDefault="005B1B9A" w:rsidP="0019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подв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едомственного Министерству </w:t>
            </w:r>
            <w:r w:rsidR="008540D9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«МЦФ Камчатского края» </w:t>
            </w:r>
            <w:r w:rsidR="003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не проводилась</w:t>
            </w:r>
          </w:p>
        </w:tc>
      </w:tr>
      <w:tr w:rsidR="00C75241" w:rsidRPr="00911102" w:rsidTr="00576CFF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(1.27)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Министерстве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911102" w:rsidRDefault="005B1B9A" w:rsidP="0019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и жалоб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коррупции в отчетном периоде в Министерство не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поступало</w:t>
            </w:r>
          </w:p>
        </w:tc>
      </w:tr>
      <w:tr w:rsidR="00C75241" w:rsidRPr="00911102" w:rsidTr="00576CFF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(1.28)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принятых Министерством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911102" w:rsidRDefault="005E27F8" w:rsidP="00576C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нормативно-правовая база Ми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действующему законодательству Российской Федерации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Камчатского края</w:t>
            </w:r>
          </w:p>
        </w:tc>
      </w:tr>
      <w:tr w:rsidR="00C75241" w:rsidRPr="00911102" w:rsidTr="00C75241">
        <w:tc>
          <w:tcPr>
            <w:tcW w:w="14742" w:type="dxa"/>
            <w:gridSpan w:val="4"/>
          </w:tcPr>
          <w:p w:rsidR="00C75241" w:rsidRPr="00911102" w:rsidRDefault="00C75241" w:rsidP="009933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противодействия коррупции и совершенствование антикоррупционных</w:t>
            </w:r>
          </w:p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механизмов в реализации кадровой политики в Министерстве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(2.1)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 Министерства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6519" w:type="dxa"/>
          </w:tcPr>
          <w:p w:rsidR="00576CFF" w:rsidRPr="00911102" w:rsidRDefault="00576CFF" w:rsidP="00576C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Министерства от 24.06.2013 № 273-п утверждено положение о комиссии по соблюдению требований к служебному поведению государственных гражданских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Камчатского края и урегулированию конфликта интересов в Министерстве. </w:t>
            </w:r>
          </w:p>
          <w:p w:rsidR="00C75241" w:rsidRPr="00911102" w:rsidRDefault="00576CFF" w:rsidP="00576C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комиссия не  заседала</w:t>
            </w:r>
            <w:r w:rsidR="00092F1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(2.2)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</w:t>
            </w:r>
            <w:r w:rsidR="00092F11"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доходах)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6519" w:type="dxa"/>
          </w:tcPr>
          <w:p w:rsidR="003F2A81" w:rsidRDefault="00190B97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92F1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Министерстве для представления сведений о 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государственными служащими</w:t>
            </w:r>
            <w:r w:rsidR="00092F1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использовалось специальное програ</w:t>
            </w:r>
            <w:r w:rsidR="003F2A81">
              <w:rPr>
                <w:rFonts w:ascii="Times New Roman" w:eastAsia="Calibri" w:hAnsi="Times New Roman" w:cs="Times New Roman"/>
                <w:sz w:val="24"/>
                <w:szCs w:val="24"/>
              </w:rPr>
              <w:t>ммное обеспечение «Справки БК».</w:t>
            </w:r>
          </w:p>
          <w:p w:rsidR="00C75241" w:rsidRPr="00911102" w:rsidRDefault="003F2A81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ФЦ Камчатского края предоставил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</w:t>
            </w:r>
            <w:r w:rsidR="00092F11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90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специального программного обеспечения «Справки БК».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(2.3)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Министерстве обработки справок о доходах, проведения анализа указанных в них сведений 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6519" w:type="dxa"/>
          </w:tcPr>
          <w:p w:rsidR="00C75241" w:rsidRPr="00911102" w:rsidRDefault="000F6608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Министерстве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отчетном пе</w:t>
            </w:r>
            <w:r w:rsid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иоде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6608" w:rsidRPr="00911102" w:rsidRDefault="003F2A81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во справок предс</w:t>
            </w:r>
            <w:r w:rsidR="003F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тавленных только </w:t>
            </w:r>
            <w:proofErr w:type="gramStart"/>
            <w:r w:rsidR="003F5479">
              <w:rPr>
                <w:rFonts w:ascii="Times New Roman" w:eastAsia="Calibri" w:hAnsi="Times New Roman" w:cs="Times New Roman"/>
                <w:sz w:val="24"/>
                <w:szCs w:val="24"/>
              </w:rPr>
              <w:t>служащими  –</w:t>
            </w:r>
            <w:proofErr w:type="gramEnd"/>
            <w:r w:rsidR="003F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6608" w:rsidRPr="00911102" w:rsidRDefault="003F2A81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во справок представленных в отнош</w:t>
            </w:r>
            <w:r w:rsidR="003F5479">
              <w:rPr>
                <w:rFonts w:ascii="Times New Roman" w:eastAsia="Calibri" w:hAnsi="Times New Roman" w:cs="Times New Roman"/>
                <w:sz w:val="24"/>
                <w:szCs w:val="24"/>
              </w:rPr>
              <w:t>ении членов семьи служащего – 31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F6608" w:rsidRPr="00911102" w:rsidRDefault="003F2A81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общее количест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>во представленны</w:t>
            </w:r>
            <w:r w:rsidR="00190B97">
              <w:rPr>
                <w:rFonts w:ascii="Times New Roman" w:eastAsia="Calibri" w:hAnsi="Times New Roman" w:cs="Times New Roman"/>
                <w:sz w:val="24"/>
                <w:szCs w:val="24"/>
              </w:rPr>
              <w:t>х сведений служащие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члены семьи – 54.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F6608" w:rsidRPr="00911102" w:rsidRDefault="003F2A81" w:rsidP="000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МФЦ Камчатского края предоставил</w:t>
            </w:r>
            <w:r w:rsidR="0095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справки  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0F6608" w:rsidRPr="009111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51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608" w:rsidRPr="00911102" w:rsidRDefault="000F6608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справки были</w:t>
            </w:r>
            <w:r w:rsidR="0095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проверены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подписаны и подшиты в личные дела служащих.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(2.5)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анализа достоверности и полноты сведений о доходах, представленных лицами, замещающими государственной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Камчатского края в Министерстве, сведений о доходах, представленных руководителем Учреждения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1 июня года, следующего за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</w:t>
            </w:r>
          </w:p>
        </w:tc>
        <w:tc>
          <w:tcPr>
            <w:tcW w:w="6519" w:type="dxa"/>
          </w:tcPr>
          <w:p w:rsidR="00C75241" w:rsidRPr="00911102" w:rsidRDefault="0034573A" w:rsidP="000F66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анализ достоверности и полноты сведений о доходах, представленных лицами, замещающими государственной гражданской службы Камчатского края в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Министерстве, сведений о доходах, представленных руководителем Учреждения осуществлялся путем сравнения сведений, указанных</w:t>
            </w:r>
            <w:r w:rsidR="003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справках за 2018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а т</w:t>
            </w:r>
            <w:r w:rsid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с информацией, содержащейся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делах.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(2.7)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представляемых гражданами, претендующими на замещение должностей руководителей Учреждений, 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911102" w:rsidRDefault="0034573A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проверок не проводилось</w:t>
            </w:r>
            <w:r w:rsid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(2.8)</w:t>
            </w:r>
          </w:p>
        </w:tc>
        <w:tc>
          <w:tcPr>
            <w:tcW w:w="5387" w:type="dxa"/>
          </w:tcPr>
          <w:p w:rsidR="00205566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замещающими, должности государственной гражданской службы в </w:t>
            </w:r>
            <w:proofErr w:type="gramStart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  запретов</w:t>
            </w:r>
            <w:proofErr w:type="gramEnd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ограничений и требований, установленных в целях противодействия коррупции,</w:t>
            </w:r>
          </w:p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951839" w:rsidRPr="003F2A81" w:rsidRDefault="00951839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Министерстве на постоянной основе осуществляется</w:t>
            </w:r>
            <w:r w:rsidRPr="003F2A81">
              <w:t xml:space="preserve"> </w:t>
            </w:r>
            <w:r w:rsidR="00205566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205566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лицами, замещающими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государственной гражданской службы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205566" w:rsidRPr="003F2A81" w:rsidRDefault="00205566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осуществления контроля в Министерстве:</w:t>
            </w:r>
          </w:p>
          <w:p w:rsidR="00D32468" w:rsidRPr="003F2A81" w:rsidRDefault="00205566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 приказ от 23.06.2014 № 356-п «Об утверждении Положения о порядке сообщения государственными гражданскими служащими Минэкономразвития Камчатского края о получении подарка в связи с протокольными мероприятиями, служебными командировками и другими официальными мероприятиям,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D32468" w:rsidRPr="003F2A81" w:rsidRDefault="00205566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 приказ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27.02.2013 № 61-п «Об утверждении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тского края в Минэкономразвития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края»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468" w:rsidRPr="003F2A81" w:rsidRDefault="00205566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зарегистрирован:</w:t>
            </w:r>
          </w:p>
          <w:p w:rsidR="00205566" w:rsidRPr="003F2A81" w:rsidRDefault="00205566" w:rsidP="00D32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регистрации уведомлений </w:t>
            </w:r>
            <w:r w:rsidR="00951839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личной заинтересованности, которая приводит или может привести к конфликту интересов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468" w:rsidRPr="003F2A81" w:rsidRDefault="00205566" w:rsidP="00D32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обращений, заявлений и иной инф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ормации, являющихся основаниями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заседания комиссии по собл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юдению требований к </w:t>
            </w:r>
            <w:proofErr w:type="gramStart"/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proofErr w:type="gramEnd"/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гражданских служащих Кам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чатского края и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 интересов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1839" w:rsidRPr="003F2A81" w:rsidRDefault="00205566" w:rsidP="00D32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государственных гражданских служащих Минэкономразвития Камчатского края,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468" w:rsidRPr="003F2A81" w:rsidRDefault="00205566" w:rsidP="00D32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государственн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гражданских служащих Минэкономразвития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 фактах обращения к ним </w:t>
            </w:r>
            <w:r w:rsidR="00D32468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их к совершению коррупционных правонарушений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655F" w:rsidRPr="003F2A81" w:rsidRDefault="0003655F" w:rsidP="00036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учета уведомлений об ограничениях, налагаемых на гражданина, замещавшего должность государственной гражданской службы Камчатского края в Минэкономразвития Камчатского края при заключении им трудового договора.</w:t>
            </w:r>
          </w:p>
          <w:p w:rsidR="00C75241" w:rsidRPr="003F2A81" w:rsidRDefault="0034573A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проверок по случаям несоблюдения гражданскими служащими Министерства</w:t>
            </w:r>
            <w:r w:rsidR="0003655F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="0003655F"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коррупционных правонарушений </w:t>
            </w:r>
            <w:r w:rsidRPr="003F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(2.12)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замещающих,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8F5C7F" w:rsidRPr="00FC4A5B" w:rsidRDefault="00336599" w:rsidP="0033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на постоянной основе осуществляется ра</w:t>
            </w:r>
            <w:r w:rsidR="008F5C7F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бота по актуализации, пересмотру</w:t>
            </w: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дополнению и изменению</w:t>
            </w:r>
            <w:r w:rsidR="00F170B7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данных, содержащихся в личных</w:t>
            </w:r>
            <w:r w:rsidR="008F5C7F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делах сотрудников Министерства.</w:t>
            </w:r>
          </w:p>
          <w:p w:rsidR="00EF6171" w:rsidRPr="00FC4A5B" w:rsidRDefault="008F5C7F" w:rsidP="0033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кадровой работе используется единая </w:t>
            </w:r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</w:t>
            </w: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кадрами государственной гражданской службы Камч</w:t>
            </w:r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атского </w:t>
            </w:r>
            <w:proofErr w:type="gramStart"/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края  -</w:t>
            </w:r>
            <w:proofErr w:type="gramEnd"/>
            <w:r w:rsidR="009828F7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ИС «Кадры»</w:t>
            </w:r>
            <w:r w:rsidR="009828F7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0A12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на конец 2019 года заведено и обрабатывается в ИС «Кадры» 32 личных</w:t>
            </w:r>
            <w:r w:rsidR="00EF617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A12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r w:rsidR="009828F7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 Министерство</w:t>
            </w:r>
            <w:r w:rsidR="00EA0A12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директора Учреждения.</w:t>
            </w:r>
          </w:p>
          <w:p w:rsidR="003F2A81" w:rsidRPr="00FC4A5B" w:rsidRDefault="003F2A81" w:rsidP="0033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Сотрудники, чьи персональные данные поменялись уведомляют об их изменении в установленные сроки, изменения незамедлительно вносятся в личные дела. </w:t>
            </w:r>
          </w:p>
        </w:tc>
      </w:tr>
      <w:tr w:rsidR="00C75241" w:rsidRPr="00911102" w:rsidTr="00C75241">
        <w:tc>
          <w:tcPr>
            <w:tcW w:w="14742" w:type="dxa"/>
            <w:gridSpan w:val="4"/>
          </w:tcPr>
          <w:p w:rsidR="00C75241" w:rsidRPr="00FC4A5B" w:rsidRDefault="00C75241" w:rsidP="009933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антикоррупционного поведения у сотрудников Министерства, </w:t>
            </w:r>
          </w:p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(3.1)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служащих Министерства по вопросам профилактики и противодействия коррупции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FC4A5B" w:rsidRDefault="003F2A81" w:rsidP="00A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государственные гражданские служащие</w:t>
            </w:r>
            <w:r w:rsidR="00A10F13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по вопросам профилактики и противодействия коррупции не обучались</w:t>
            </w:r>
            <w:r w:rsidR="000A4CD8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(3.2)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Министерства,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2" w:type="dxa"/>
          </w:tcPr>
          <w:p w:rsidR="00C75241" w:rsidRPr="00EA0A1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6519" w:type="dxa"/>
          </w:tcPr>
          <w:p w:rsidR="00C75241" w:rsidRPr="00FC4A5B" w:rsidRDefault="003F2A81" w:rsidP="00EA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A0A1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периоде государственные гражданские </w:t>
            </w:r>
            <w:proofErr w:type="gramStart"/>
            <w:r w:rsidR="00EA0A1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F13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proofErr w:type="gramEnd"/>
            <w:r w:rsidR="00EA0A1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F13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10F13" w:rsidRPr="00FC4A5B">
              <w:t xml:space="preserve"> </w:t>
            </w:r>
            <w:r w:rsidR="00A10F13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 в области противодействия коррупции не обучались</w:t>
            </w:r>
            <w:r w:rsidR="000A4CD8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(3.3)</w:t>
            </w:r>
          </w:p>
        </w:tc>
        <w:tc>
          <w:tcPr>
            <w:tcW w:w="5387" w:type="dxa"/>
          </w:tcPr>
          <w:p w:rsidR="00C75241" w:rsidRPr="00EA0A1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повышения квалификации государственных гражданских служащих Министерства, в должностные </w:t>
            </w:r>
            <w:r w:rsidRPr="00E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702" w:type="dxa"/>
          </w:tcPr>
          <w:p w:rsidR="00C75241" w:rsidRPr="00EA0A1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6519" w:type="dxa"/>
          </w:tcPr>
          <w:p w:rsidR="00C75241" w:rsidRPr="00FC4A5B" w:rsidRDefault="00A10F13" w:rsidP="00A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Министерства, в обязанности которого входит участие в противодействии коррупции в отчетном </w:t>
            </w:r>
            <w:r w:rsidR="00EA0A1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периоде повышение квалификации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проходило.</w:t>
            </w:r>
          </w:p>
        </w:tc>
      </w:tr>
      <w:tr w:rsidR="00C75241" w:rsidRPr="00911102" w:rsidTr="00A10F13">
        <w:trPr>
          <w:trHeight w:val="2011"/>
        </w:trPr>
        <w:tc>
          <w:tcPr>
            <w:tcW w:w="1134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(3.4)</w:t>
            </w:r>
          </w:p>
        </w:tc>
        <w:tc>
          <w:tcPr>
            <w:tcW w:w="5387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D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Министерства,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702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BE27E1" w:rsidRPr="00FC4A5B" w:rsidRDefault="00A10F13" w:rsidP="00A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Министерстве на постоянной основе </w:t>
            </w:r>
            <w:r w:rsidR="00BE27E1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BE27E1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соблюдению лицами, замещающими должности государственной гражданской службы Министерства,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  <w:r w:rsidR="00BE27E1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7E1" w:rsidRPr="00FC4A5B" w:rsidRDefault="00BE27E1" w:rsidP="00A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принятые сотрудники знакомятся с документами, регламентирующими вопросы противодействия коррупции в Министерстве. </w:t>
            </w:r>
          </w:p>
          <w:p w:rsidR="00BE27E1" w:rsidRPr="00FC4A5B" w:rsidRDefault="00BE27E1" w:rsidP="00BE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на официальном сайте на </w:t>
            </w:r>
            <w:r w:rsidR="00EA0A1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Министерства размещена </w:t>
            </w:r>
            <w:proofErr w:type="gramStart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 информация</w:t>
            </w:r>
            <w:proofErr w:type="gramEnd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противодействия коррупции:</w:t>
            </w:r>
          </w:p>
          <w:p w:rsidR="00EA0A12" w:rsidRPr="00FC4A5B" w:rsidRDefault="00EA0A12" w:rsidP="00BE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и контактные телефоны куда сообщать при </w:t>
            </w:r>
            <w:proofErr w:type="gramStart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 правонарушениях</w:t>
            </w:r>
            <w:proofErr w:type="gramEnd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27E1" w:rsidRPr="00FC4A5B" w:rsidRDefault="00BE27E1" w:rsidP="00BE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памятка ант</w:t>
            </w:r>
            <w:r w:rsidR="000A4CD8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икоррупционного поведения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7E1" w:rsidRPr="00FC4A5B" w:rsidRDefault="00BE27E1" w:rsidP="00BE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сведения о доходах, расходах, об имуществе и обязательствах имущественного характера государственных гражданских служащих Министерства и  руководителя подведомственного Министерству учреждения за 2018 год.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(3.9)</w:t>
            </w:r>
          </w:p>
        </w:tc>
        <w:tc>
          <w:tcPr>
            <w:tcW w:w="5387" w:type="dxa"/>
          </w:tcPr>
          <w:p w:rsidR="00C75241" w:rsidRPr="000A4CD8" w:rsidRDefault="00C75241" w:rsidP="00854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гражданам в установленном порядке бесплатной   юридической помощи</w:t>
            </w:r>
          </w:p>
        </w:tc>
        <w:tc>
          <w:tcPr>
            <w:tcW w:w="1702" w:type="dxa"/>
          </w:tcPr>
          <w:p w:rsidR="00C75241" w:rsidRPr="00AB0D3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FC4A5B" w:rsidRDefault="008540D9" w:rsidP="00AA2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за бесплатной юридической</w:t>
            </w:r>
            <w:r w:rsidR="00BE27E1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в отчетном периоде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Министерство не поступало</w:t>
            </w:r>
            <w:r w:rsidR="000A4CD8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(3.12)</w:t>
            </w:r>
          </w:p>
        </w:tc>
        <w:tc>
          <w:tcPr>
            <w:tcW w:w="5387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мероприятий, приуроченных к Международному дню борьбы с </w:t>
            </w: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коррупцией 9 декабря</w:t>
            </w:r>
          </w:p>
        </w:tc>
        <w:tc>
          <w:tcPr>
            <w:tcW w:w="1702" w:type="dxa"/>
          </w:tcPr>
          <w:p w:rsidR="00C75241" w:rsidRPr="00AB0D3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6519" w:type="dxa"/>
          </w:tcPr>
          <w:p w:rsidR="00EA0A12" w:rsidRPr="00FC4A5B" w:rsidRDefault="00EA0A12" w:rsidP="00AA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Международный день борьбы с коррупцией </w:t>
            </w:r>
            <w:proofErr w:type="gramStart"/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в  Министерстве</w:t>
            </w:r>
            <w:proofErr w:type="gramEnd"/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B0D38" w:rsidRPr="00FC4A5B" w:rsidRDefault="00EA0A12" w:rsidP="00EA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Проведена встреча с сотрудниками Министерства по разъяснению антикоррупционного за</w:t>
            </w:r>
            <w:r w:rsidR="00AB0D38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и его изменению;</w:t>
            </w:r>
          </w:p>
          <w:p w:rsidR="00EA0A12" w:rsidRPr="00FC4A5B" w:rsidRDefault="00AB0D38" w:rsidP="00EA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произведено </w:t>
            </w:r>
            <w:r w:rsidR="00EA0A12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сотрудников Министерства с перечнем нормативных правовых актов в сфере противодействия коррупции;</w:t>
            </w:r>
          </w:p>
          <w:p w:rsidR="00EA0A12" w:rsidRPr="00FC4A5B" w:rsidRDefault="00AB0D38" w:rsidP="00AA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 рабочая</w:t>
            </w:r>
            <w:proofErr w:type="gramEnd"/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</w:t>
            </w:r>
            <w:r w:rsidR="00EA0A12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контрактной службой на тему: «Актуализация законодательства о контрактной системе», в том числе, актуальные вопросы по минимизации коррупционных рисков в процессе осуществления закупок для нужд Министерства.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(3.13)</w:t>
            </w:r>
          </w:p>
        </w:tc>
        <w:tc>
          <w:tcPr>
            <w:tcW w:w="5387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702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A828D7" w:rsidRPr="00FC4A5B" w:rsidRDefault="00BE27E1" w:rsidP="00BE2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Министерством на постоянной основе проводятся просветительские и воспитательные </w:t>
            </w:r>
            <w:r w:rsidR="001A118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разъяснению ответственности за преступления коррупционной направленности в соответствующих сферах деятельности</w:t>
            </w:r>
            <w:r w:rsidR="001A1181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75241" w:rsidRPr="00FC4A5B" w:rsidRDefault="001A1181" w:rsidP="00A82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помещении Министерства размещен информационный стенд, содержащий информацию о </w:t>
            </w:r>
            <w:r w:rsidR="00A828D7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противодействии коррупции,  телефоны и адреса, куда можно сообщить о фактах проявления коррупции. </w:t>
            </w:r>
          </w:p>
          <w:p w:rsidR="00740890" w:rsidRPr="00FC4A5B" w:rsidRDefault="00740890" w:rsidP="00A82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на странице Министерства размещена </w:t>
            </w:r>
            <w:r w:rsidR="00326BFA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вкладка «Противодействие коррупции», которая </w:t>
            </w:r>
            <w:proofErr w:type="gramStart"/>
            <w:r w:rsidR="00326BFA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содержит  информацию</w:t>
            </w:r>
            <w:proofErr w:type="gramEnd"/>
            <w:r w:rsidR="00326BFA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памятку антикоррупционного поведения и иную информацию</w:t>
            </w:r>
            <w:r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</w:t>
            </w:r>
            <w:r w:rsidR="00326BFA" w:rsidRPr="00FC4A5B">
              <w:rPr>
                <w:rFonts w:ascii="Times New Roman" w:eastAsia="Calibri" w:hAnsi="Times New Roman" w:cs="Times New Roman"/>
                <w:sz w:val="24"/>
                <w:szCs w:val="24"/>
              </w:rPr>
              <w:t>амках противодействия коррупции.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(3.15)</w:t>
            </w:r>
          </w:p>
        </w:tc>
        <w:tc>
          <w:tcPr>
            <w:tcW w:w="5387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Министерства </w:t>
            </w:r>
          </w:p>
        </w:tc>
        <w:tc>
          <w:tcPr>
            <w:tcW w:w="1702" w:type="dxa"/>
          </w:tcPr>
          <w:p w:rsidR="00C75241" w:rsidRPr="000A4CD8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FC4A5B" w:rsidRDefault="008A65AD" w:rsidP="008A6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Министерства с</w:t>
            </w:r>
            <w:r w:rsidR="000A4CD8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гражданами,</w:t>
            </w: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обеспечивается п</w:t>
            </w:r>
            <w:r w:rsidR="000A4CD8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утем участия </w:t>
            </w: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проведении независимой антикоррупционной экспертизы проектов нормативных правовых актов Министерства</w:t>
            </w:r>
          </w:p>
        </w:tc>
      </w:tr>
      <w:tr w:rsidR="00C75241" w:rsidRPr="00911102" w:rsidTr="00C75241">
        <w:tc>
          <w:tcPr>
            <w:tcW w:w="14742" w:type="dxa"/>
            <w:gridSpan w:val="4"/>
          </w:tcPr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Расширение взаимодействия Министерства с  исполнительными органами государственной власти Камчатского края, органами </w:t>
            </w:r>
          </w:p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местного самоуправления муниципальных образований в Камчатском крае, с институтами гражданского общества по вопросам </w:t>
            </w:r>
          </w:p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реализации антикоррупционной политики в Камчатском крае. Повышение эффективности мер </w:t>
            </w:r>
          </w:p>
          <w:p w:rsidR="00C75241" w:rsidRPr="00FC4A5B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созданию условий для проявления общественных антикоррупционных инициатив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(4.3)</w:t>
            </w:r>
          </w:p>
        </w:tc>
        <w:tc>
          <w:tcPr>
            <w:tcW w:w="5387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Камчатского края, разработчиками которых являются Министерство, проектов нормативных правовых актов Министерства на </w:t>
            </w:r>
            <w:r w:rsidRPr="008F52F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702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1E445F" w:rsidRPr="00FC4A5B" w:rsidRDefault="001E445F" w:rsidP="00326BFA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 экспертиза проектов нормативных правовых актов проводится в Министерстве на постоянной основе.</w:t>
            </w:r>
          </w:p>
          <w:p w:rsidR="00C75241" w:rsidRPr="00FC4A5B" w:rsidRDefault="0071137D" w:rsidP="00326BFA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</w:t>
            </w:r>
            <w:r w:rsidR="001E445F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независимую антикор</w:t>
            </w: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рупционную экспертизу размещено 25</w:t>
            </w:r>
            <w:r w:rsidR="001E445F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нормативных правовых </w:t>
            </w:r>
            <w:proofErr w:type="gramStart"/>
            <w:r w:rsidR="001E445F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 Правительства</w:t>
            </w:r>
            <w:proofErr w:type="gramEnd"/>
            <w:r w:rsidR="001E445F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Камчатского края и Губернатора Камчатского края, разработчиками которых </w:t>
            </w:r>
            <w:r w:rsidR="008F52F2"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Министерство.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(4.6)</w:t>
            </w:r>
          </w:p>
        </w:tc>
        <w:tc>
          <w:tcPr>
            <w:tcW w:w="5387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Министерстве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182BC6" w:rsidRPr="00FC4A5B" w:rsidRDefault="00182BC6" w:rsidP="00326BFA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hAnsi="Times New Roman" w:cs="Times New Roman"/>
                <w:sz w:val="24"/>
                <w:szCs w:val="24"/>
              </w:rPr>
              <w:t>В Министерстве организовано все необходимое, для получения информации о несоблюдении граждан</w:t>
            </w:r>
            <w:r w:rsidR="008F52F2" w:rsidRPr="00FC4A5B">
              <w:rPr>
                <w:rFonts w:ascii="Times New Roman" w:hAnsi="Times New Roman" w:cs="Times New Roman"/>
                <w:sz w:val="24"/>
                <w:szCs w:val="24"/>
              </w:rPr>
              <w:t>скими служащими и руководителем МФУ Камчатского края</w:t>
            </w:r>
            <w:r w:rsidRPr="00FC4A5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 законодательством  Российской Федерации, а также о фактах коррупции и для оперативного реагирования.</w:t>
            </w: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241" w:rsidRPr="00FC4A5B" w:rsidRDefault="00182BC6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отчетный период обращений граждан по фактам проявления коррупции в Министерство не поступало, приема граждан по данным вопросам не проводилось, электронных сообщений на официальный сайт Министерства не поступало.</w:t>
            </w:r>
          </w:p>
        </w:tc>
      </w:tr>
      <w:tr w:rsidR="00C75241" w:rsidRPr="00911102" w:rsidTr="00C75241">
        <w:tc>
          <w:tcPr>
            <w:tcW w:w="14742" w:type="dxa"/>
            <w:gridSpan w:val="4"/>
            <w:shd w:val="clear" w:color="auto" w:fill="FFFFFF"/>
          </w:tcPr>
          <w:p w:rsidR="00C75241" w:rsidRPr="00FC4A5B" w:rsidRDefault="00C75241" w:rsidP="00326BF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мер по противодействию коррупции в сферах закупок товаров, работ, услуг для обеспечения нужд Министерства, учреждений, подведомственных Министерству и закупок товаров, работ, услуг с отдельными видами юридических лиц, бизнеса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(5.1)</w:t>
            </w:r>
          </w:p>
        </w:tc>
        <w:tc>
          <w:tcPr>
            <w:tcW w:w="5387" w:type="dxa"/>
          </w:tcPr>
          <w:p w:rsidR="00B1788F" w:rsidRPr="008F52F2" w:rsidRDefault="00C75241" w:rsidP="00B1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</w:t>
            </w:r>
          </w:p>
          <w:p w:rsidR="00C75241" w:rsidRPr="008F52F2" w:rsidRDefault="00C75241" w:rsidP="00B1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«О контрактной системе в сфере закупок товаров, работ, услуг для обеспечения </w:t>
            </w: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1702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6519" w:type="dxa"/>
          </w:tcPr>
          <w:p w:rsidR="002C0D9B" w:rsidRPr="00FC4A5B" w:rsidRDefault="002C0D9B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постоянный контроль </w:t>
            </w:r>
            <w:r w:rsidR="004E376B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финансов Камчатского края за информацией, размещаемой </w:t>
            </w:r>
            <w:r w:rsidR="004E376B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ЕИС.</w:t>
            </w:r>
          </w:p>
          <w:p w:rsidR="00F931DA" w:rsidRPr="00FC4A5B" w:rsidRDefault="00F931D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2019 года Министерством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осуществлялись закупки согласно утвержденному плану-графику закупок на 2019 год. Проведено 4 электронных аукциона, один из которых признан не состоявшимся и государственный контракт</w:t>
            </w:r>
            <w:r w:rsidR="008F52F2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заключен </w:t>
            </w:r>
            <w:proofErr w:type="gramStart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п.</w:t>
            </w:r>
            <w:proofErr w:type="gramEnd"/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(единственный поставщик).</w:t>
            </w:r>
          </w:p>
          <w:p w:rsidR="00C75241" w:rsidRPr="00FC4A5B" w:rsidRDefault="00F931D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подлежащая оплате за поставленные товары, работы и услуги </w:t>
            </w:r>
            <w:r w:rsidR="00684CCC"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вышеперечисленным процедурам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составила </w:t>
            </w:r>
            <w:r w:rsidRPr="00FC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0D9B" w:rsidRPr="00FC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681,5 </w:t>
            </w: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34573A" w:rsidRPr="00FC4A5B" w:rsidRDefault="0034573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определен и осуществляется на основании Приказа директора № 131 от 30.05.19 года «Об утверждении состава Контрактной службы, Положения о Контрактной службе и распределения обязанностей».</w:t>
            </w:r>
            <w:bookmarkStart w:id="0" w:name="_GoBack"/>
            <w:bookmarkEnd w:id="0"/>
          </w:p>
        </w:tc>
      </w:tr>
      <w:tr w:rsidR="00C75241" w:rsidRPr="00911102" w:rsidTr="00C75241">
        <w:tc>
          <w:tcPr>
            <w:tcW w:w="1134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(5.4)</w:t>
            </w:r>
          </w:p>
        </w:tc>
        <w:tc>
          <w:tcPr>
            <w:tcW w:w="5387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(муниципальных) закупок</w:t>
            </w:r>
          </w:p>
        </w:tc>
        <w:tc>
          <w:tcPr>
            <w:tcW w:w="1702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6519" w:type="dxa"/>
          </w:tcPr>
          <w:p w:rsidR="00C75241" w:rsidRPr="008F52F2" w:rsidRDefault="00B1788F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F2">
              <w:rPr>
                <w:rFonts w:ascii="Times New Roman" w:hAnsi="Times New Roman" w:cs="Times New Roman"/>
                <w:sz w:val="24"/>
                <w:szCs w:val="24"/>
              </w:rPr>
              <w:t>1. Соблюдение принципов добросовестной ценовой и неценовой конкуренции, возможность большему количеству поставщиков, исполнителей участвовать в определении поставщика, исполнителя.</w:t>
            </w:r>
          </w:p>
          <w:p w:rsidR="00B1788F" w:rsidRPr="008F52F2" w:rsidRDefault="00B1788F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F2">
              <w:rPr>
                <w:rFonts w:ascii="Times New Roman" w:hAnsi="Times New Roman" w:cs="Times New Roman"/>
                <w:sz w:val="24"/>
                <w:szCs w:val="24"/>
              </w:rPr>
              <w:t>2. Проведение процедуры строго регламентированной действующим законодательством РФ, включая единые требования и обоснование согласно ФЗ дополнительных требований</w:t>
            </w:r>
            <w:r w:rsidR="002C0D9B" w:rsidRPr="008F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3A" w:rsidRPr="008F52F2" w:rsidRDefault="00B1788F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F2">
              <w:rPr>
                <w:rFonts w:ascii="Times New Roman" w:hAnsi="Times New Roman" w:cs="Times New Roman"/>
                <w:sz w:val="24"/>
                <w:szCs w:val="24"/>
              </w:rPr>
              <w:t>3. Своевременное обучение ответственного лица, повышение квалификации, применение в работе типовых контрактов</w:t>
            </w:r>
          </w:p>
          <w:p w:rsidR="0034573A" w:rsidRPr="008F52F2" w:rsidRDefault="0034573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F2">
              <w:rPr>
                <w:rFonts w:ascii="Times New Roman" w:hAnsi="Times New Roman" w:cs="Times New Roman"/>
                <w:sz w:val="24"/>
                <w:szCs w:val="24"/>
              </w:rPr>
              <w:t>Реализуется политика минимизации прямых закупок и внедрение системы электронных торгов.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(5.7)</w:t>
            </w:r>
          </w:p>
        </w:tc>
        <w:tc>
          <w:tcPr>
            <w:tcW w:w="5387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</w:t>
            </w: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29.06.2018 № 378, в Министерстве, Учреждениях, подведомственных Министерству,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работы, направленной на выявление личной заинтересованности государственных гражданских служащих Министерства, работников Учреждения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702" w:type="dxa"/>
          </w:tcPr>
          <w:p w:rsidR="00C75241" w:rsidRPr="008F52F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6519" w:type="dxa"/>
          </w:tcPr>
          <w:p w:rsidR="002C0D9B" w:rsidRPr="008F52F2" w:rsidRDefault="002C0D9B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исключения коррупционных рисков в сфере осуществления закупок товаров, работ, услуг для обеспечения нужд Министерства создана контрактная служба Министерства, работает единая комиссия по осуществлению закупок для нужд Министерства, приемочная комиссия для </w:t>
            </w: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внутренней экспертизы приемки поставленных товаров, выполненных работ, оказанных услуг.</w:t>
            </w:r>
          </w:p>
          <w:p w:rsidR="002C0D9B" w:rsidRPr="008F52F2" w:rsidRDefault="002C0D9B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принципы открытости и конкуренции.</w:t>
            </w:r>
          </w:p>
          <w:p w:rsidR="00C75241" w:rsidRPr="008F52F2" w:rsidRDefault="00C75241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73A" w:rsidRPr="008F52F2" w:rsidRDefault="0034573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73A" w:rsidRPr="008F52F2" w:rsidRDefault="0034573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73A" w:rsidRPr="008F52F2" w:rsidRDefault="0034573A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241" w:rsidRPr="00911102" w:rsidTr="00C75241">
        <w:tc>
          <w:tcPr>
            <w:tcW w:w="14742" w:type="dxa"/>
            <w:gridSpan w:val="4"/>
          </w:tcPr>
          <w:p w:rsidR="00C75241" w:rsidRPr="00911102" w:rsidRDefault="00C75241" w:rsidP="00326BF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системы мониторинга эффективности антикоррупционной политики в Министерстве,</w:t>
            </w:r>
          </w:p>
          <w:p w:rsidR="00C75241" w:rsidRPr="00911102" w:rsidRDefault="00C75241" w:rsidP="00326BF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учреждениях, подведомственных Министерству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(6.1)</w:t>
            </w:r>
          </w:p>
        </w:tc>
        <w:tc>
          <w:tcPr>
            <w:tcW w:w="5387" w:type="dxa"/>
          </w:tcPr>
          <w:p w:rsidR="00C75241" w:rsidRDefault="00C75241" w:rsidP="00993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государственных услуг, оказываемых исполнительными органами государственной власти Камчатского края и государственными учреждениями, в отношении которых исполнительные органы государственной власти Камчатского края осуществляют функции и полномочия учредителя, с принятием мер по выявленным нарушениям в соответствии с законодательством</w:t>
            </w:r>
          </w:p>
          <w:p w:rsidR="00F55C23" w:rsidRDefault="00F55C23" w:rsidP="00993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23" w:rsidRDefault="00F55C23" w:rsidP="00993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23" w:rsidRPr="00911102" w:rsidRDefault="00F55C23" w:rsidP="00993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75241" w:rsidRPr="00F55C23" w:rsidRDefault="00C75241" w:rsidP="0099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3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6519" w:type="dxa"/>
          </w:tcPr>
          <w:p w:rsidR="00F55C23" w:rsidRPr="00F55C23" w:rsidRDefault="00F55C23" w:rsidP="00326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государственных услуг осуществляется КГКУ «МФЦ Камчатского края</w:t>
            </w:r>
          </w:p>
          <w:p w:rsidR="00C75241" w:rsidRPr="00F55C23" w:rsidRDefault="00F55C23" w:rsidP="00F55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сведениям автоматизированной информационной системы «Информационно-аналитическая система мониторинга качества государственных услуг» за 2019 год оценка качества предоставления услуг </w:t>
            </w:r>
            <w:proofErr w:type="gramStart"/>
            <w:r w:rsidRPr="00F55C23">
              <w:rPr>
                <w:rFonts w:ascii="Times New Roman" w:hAnsi="Times New Roman" w:cs="Times New Roman"/>
                <w:sz w:val="24"/>
                <w:szCs w:val="24"/>
              </w:rPr>
              <w:t>составила  96</w:t>
            </w:r>
            <w:proofErr w:type="gramEnd"/>
            <w:r w:rsidRPr="00F55C23">
              <w:rPr>
                <w:rFonts w:ascii="Times New Roman" w:hAnsi="Times New Roman" w:cs="Times New Roman"/>
                <w:sz w:val="24"/>
                <w:szCs w:val="24"/>
              </w:rPr>
              <w:t>,96%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(6.3)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                 государственного контроля (надзора)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2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      отчетным</w:t>
            </w:r>
          </w:p>
        </w:tc>
        <w:tc>
          <w:tcPr>
            <w:tcW w:w="6519" w:type="dxa"/>
          </w:tcPr>
          <w:p w:rsidR="00C75241" w:rsidRPr="00911102" w:rsidRDefault="00AB0D38" w:rsidP="00AB0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A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постановлением Правительства Камчатского края от Постановление Правительства Камчатского края от 13.09.2019 № 400-П «Об утверждении Порядка оценки результативности и эффективности контрольно-надзорной деятельности в Камчатском крае»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995" w:rsidRPr="007A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="007A2995" w:rsidRPr="007A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мониторинг достижения целевых значений ключевых показателей результативности контрольно-надзорной деятельности органами контроля (надзора) и делается вывод об уровне качества осуществления регионального государственного контроля (надзора), который учитывается органами контроля (надзора) при определении мер стимулирования сотрудников, осуществляющих контрольно-надзорную деятельность до 15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года, следующего за отчетным. В отчетном периоде такой мониторинг не проводился. 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(6.5)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 декабря года, следующего за   отчетным</w:t>
            </w:r>
          </w:p>
        </w:tc>
        <w:tc>
          <w:tcPr>
            <w:tcW w:w="6519" w:type="dxa"/>
          </w:tcPr>
          <w:p w:rsidR="00C75241" w:rsidRPr="00911102" w:rsidRDefault="00AB0D38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Министерстве на постоянной основе. В отчетном периоде противоречий не выявлено,</w:t>
            </w:r>
          </w:p>
        </w:tc>
      </w:tr>
      <w:tr w:rsidR="00C75241" w:rsidRPr="00911102" w:rsidTr="00C75241">
        <w:trPr>
          <w:trHeight w:val="1261"/>
        </w:trPr>
        <w:tc>
          <w:tcPr>
            <w:tcW w:w="1134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(6.7)</w:t>
            </w:r>
          </w:p>
        </w:tc>
        <w:tc>
          <w:tcPr>
            <w:tcW w:w="5387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Учреждениях, подведомственных Министерству </w:t>
            </w:r>
          </w:p>
        </w:tc>
        <w:tc>
          <w:tcPr>
            <w:tcW w:w="1702" w:type="dxa"/>
          </w:tcPr>
          <w:p w:rsidR="00C75241" w:rsidRPr="00911102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 декабря года, следующего за отчетным</w:t>
            </w:r>
          </w:p>
        </w:tc>
        <w:tc>
          <w:tcPr>
            <w:tcW w:w="6519" w:type="dxa"/>
          </w:tcPr>
          <w:p w:rsidR="00A30AA8" w:rsidRPr="00911102" w:rsidRDefault="00AB0D38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правовых актов в сфере противодействия коррупции, прин</w:t>
            </w:r>
            <w:r w:rsidR="00E4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проводится на постоянной основе. В случае необходимости в правовые акты Учреждена вносятся соответствующие изменения.</w:t>
            </w:r>
          </w:p>
        </w:tc>
      </w:tr>
      <w:tr w:rsidR="00C75241" w:rsidRPr="00911102" w:rsidTr="00C75241">
        <w:tc>
          <w:tcPr>
            <w:tcW w:w="1134" w:type="dxa"/>
          </w:tcPr>
          <w:p w:rsidR="00C75241" w:rsidRPr="00F0398F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(6.11)</w:t>
            </w:r>
          </w:p>
        </w:tc>
        <w:tc>
          <w:tcPr>
            <w:tcW w:w="5387" w:type="dxa"/>
          </w:tcPr>
          <w:p w:rsidR="00C75241" w:rsidRPr="00F0398F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проведенных антикоррупционных экспертиз нормативных правовых актов Министерства, проектов нормативных правовых актов Министерства</w:t>
            </w:r>
          </w:p>
        </w:tc>
        <w:tc>
          <w:tcPr>
            <w:tcW w:w="1702" w:type="dxa"/>
          </w:tcPr>
          <w:p w:rsidR="00C75241" w:rsidRPr="00F0398F" w:rsidRDefault="00C75241" w:rsidP="00993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(до 25 июня, до 25 декабря)</w:t>
            </w:r>
          </w:p>
        </w:tc>
        <w:tc>
          <w:tcPr>
            <w:tcW w:w="6519" w:type="dxa"/>
          </w:tcPr>
          <w:p w:rsidR="00C75241" w:rsidRPr="00F0398F" w:rsidRDefault="00AB0D38" w:rsidP="00326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0398F"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gramStart"/>
            <w:r w:rsidR="00F0398F"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E4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3AC"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EE63AC"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результатам проведения антикоррупционных экспертиз проектов нормативных правовых актов, нормативных правовых</w:t>
            </w:r>
            <w:r w:rsidR="00E4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63AC" w:rsidRPr="00F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заключений от независимых экспертов не поступало.</w:t>
            </w:r>
          </w:p>
        </w:tc>
      </w:tr>
    </w:tbl>
    <w:p w:rsidR="00C75241" w:rsidRPr="00911102" w:rsidRDefault="00C75241" w:rsidP="00C75241">
      <w:pPr>
        <w:tabs>
          <w:tab w:val="left" w:pos="95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11102">
        <w:rPr>
          <w:rFonts w:ascii="Times New Roman" w:eastAsia="Calibri" w:hAnsi="Times New Roman" w:cs="Times New Roman"/>
          <w:sz w:val="24"/>
          <w:szCs w:val="24"/>
        </w:rPr>
        <w:tab/>
      </w:r>
    </w:p>
    <w:p w:rsidR="00C75241" w:rsidRPr="00911102" w:rsidRDefault="00C75241" w:rsidP="00C75241">
      <w:pPr>
        <w:rPr>
          <w:sz w:val="24"/>
          <w:szCs w:val="24"/>
        </w:rPr>
      </w:pPr>
    </w:p>
    <w:p w:rsidR="00C75241" w:rsidRPr="00911102" w:rsidRDefault="00C75241" w:rsidP="00BD4ACB">
      <w:pPr>
        <w:rPr>
          <w:sz w:val="24"/>
          <w:szCs w:val="24"/>
        </w:rPr>
      </w:pPr>
    </w:p>
    <w:sectPr w:rsidR="00C75241" w:rsidRPr="00911102" w:rsidSect="000C1768">
      <w:pgSz w:w="16838" w:h="11906" w:orient="landscape"/>
      <w:pgMar w:top="130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300"/>
    <w:multiLevelType w:val="hybridMultilevel"/>
    <w:tmpl w:val="4E00A69C"/>
    <w:lvl w:ilvl="0" w:tplc="EDA214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8"/>
    <w:rsid w:val="000119CD"/>
    <w:rsid w:val="00013DD7"/>
    <w:rsid w:val="00020584"/>
    <w:rsid w:val="0002631D"/>
    <w:rsid w:val="0003655F"/>
    <w:rsid w:val="00047332"/>
    <w:rsid w:val="0005236A"/>
    <w:rsid w:val="00057CA7"/>
    <w:rsid w:val="0008001D"/>
    <w:rsid w:val="00092F11"/>
    <w:rsid w:val="00094407"/>
    <w:rsid w:val="000A4CD8"/>
    <w:rsid w:val="000C1768"/>
    <w:rsid w:val="000C5D6C"/>
    <w:rsid w:val="000F6608"/>
    <w:rsid w:val="00182BC6"/>
    <w:rsid w:val="00190B97"/>
    <w:rsid w:val="00191134"/>
    <w:rsid w:val="001A1181"/>
    <w:rsid w:val="001B0AA8"/>
    <w:rsid w:val="001E445F"/>
    <w:rsid w:val="00205566"/>
    <w:rsid w:val="00220216"/>
    <w:rsid w:val="00257237"/>
    <w:rsid w:val="00284D12"/>
    <w:rsid w:val="002A120C"/>
    <w:rsid w:val="002C0D9B"/>
    <w:rsid w:val="00307F9A"/>
    <w:rsid w:val="00326BFA"/>
    <w:rsid w:val="00336599"/>
    <w:rsid w:val="0034573A"/>
    <w:rsid w:val="003972D5"/>
    <w:rsid w:val="003B5FCC"/>
    <w:rsid w:val="003B7F19"/>
    <w:rsid w:val="003C16A8"/>
    <w:rsid w:val="003F2A81"/>
    <w:rsid w:val="003F5479"/>
    <w:rsid w:val="00412102"/>
    <w:rsid w:val="004529DF"/>
    <w:rsid w:val="004861EE"/>
    <w:rsid w:val="00487531"/>
    <w:rsid w:val="00493A4F"/>
    <w:rsid w:val="004B7FFC"/>
    <w:rsid w:val="004E376B"/>
    <w:rsid w:val="00576CFF"/>
    <w:rsid w:val="00583DA1"/>
    <w:rsid w:val="005A5B85"/>
    <w:rsid w:val="005B1B9A"/>
    <w:rsid w:val="005E27F8"/>
    <w:rsid w:val="0061648C"/>
    <w:rsid w:val="00621D95"/>
    <w:rsid w:val="00624C86"/>
    <w:rsid w:val="00640346"/>
    <w:rsid w:val="00684CCC"/>
    <w:rsid w:val="00687577"/>
    <w:rsid w:val="006B637A"/>
    <w:rsid w:val="006F1759"/>
    <w:rsid w:val="0071137D"/>
    <w:rsid w:val="007116B9"/>
    <w:rsid w:val="00715C6B"/>
    <w:rsid w:val="00730784"/>
    <w:rsid w:val="00740890"/>
    <w:rsid w:val="00744AB5"/>
    <w:rsid w:val="00760B48"/>
    <w:rsid w:val="00761215"/>
    <w:rsid w:val="007A2995"/>
    <w:rsid w:val="007D2F0A"/>
    <w:rsid w:val="007E6650"/>
    <w:rsid w:val="00804F3B"/>
    <w:rsid w:val="008531E5"/>
    <w:rsid w:val="008540D9"/>
    <w:rsid w:val="008A65AD"/>
    <w:rsid w:val="008B5708"/>
    <w:rsid w:val="008F52F2"/>
    <w:rsid w:val="008F5C7F"/>
    <w:rsid w:val="00910947"/>
    <w:rsid w:val="00911102"/>
    <w:rsid w:val="0095099E"/>
    <w:rsid w:val="00951839"/>
    <w:rsid w:val="00954E38"/>
    <w:rsid w:val="00956649"/>
    <w:rsid w:val="00965B1D"/>
    <w:rsid w:val="009672E5"/>
    <w:rsid w:val="009828F7"/>
    <w:rsid w:val="009B3470"/>
    <w:rsid w:val="009D3A8C"/>
    <w:rsid w:val="009F5DE7"/>
    <w:rsid w:val="00A10F13"/>
    <w:rsid w:val="00A16073"/>
    <w:rsid w:val="00A30AA8"/>
    <w:rsid w:val="00A30E59"/>
    <w:rsid w:val="00A542B7"/>
    <w:rsid w:val="00A827E2"/>
    <w:rsid w:val="00A828D7"/>
    <w:rsid w:val="00AA2DF7"/>
    <w:rsid w:val="00AB0D38"/>
    <w:rsid w:val="00B13E9C"/>
    <w:rsid w:val="00B1742E"/>
    <w:rsid w:val="00B1788F"/>
    <w:rsid w:val="00B47879"/>
    <w:rsid w:val="00BA067D"/>
    <w:rsid w:val="00BD092D"/>
    <w:rsid w:val="00BD4ACB"/>
    <w:rsid w:val="00BE1C4F"/>
    <w:rsid w:val="00BE27E1"/>
    <w:rsid w:val="00C21F53"/>
    <w:rsid w:val="00C62546"/>
    <w:rsid w:val="00C75241"/>
    <w:rsid w:val="00C953FD"/>
    <w:rsid w:val="00CB727D"/>
    <w:rsid w:val="00CF6A04"/>
    <w:rsid w:val="00D32468"/>
    <w:rsid w:val="00D7117E"/>
    <w:rsid w:val="00D81973"/>
    <w:rsid w:val="00DB3D7C"/>
    <w:rsid w:val="00E137FC"/>
    <w:rsid w:val="00E3406B"/>
    <w:rsid w:val="00E4255A"/>
    <w:rsid w:val="00E75153"/>
    <w:rsid w:val="00EA0A12"/>
    <w:rsid w:val="00EC2500"/>
    <w:rsid w:val="00EE63AC"/>
    <w:rsid w:val="00EF6171"/>
    <w:rsid w:val="00F0398F"/>
    <w:rsid w:val="00F170B7"/>
    <w:rsid w:val="00F212E8"/>
    <w:rsid w:val="00F4454D"/>
    <w:rsid w:val="00F55C23"/>
    <w:rsid w:val="00F56BD8"/>
    <w:rsid w:val="00F931DA"/>
    <w:rsid w:val="00FA5472"/>
    <w:rsid w:val="00FC4A5B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FE3F-00D8-4B67-A48B-9C57D448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969F-44E2-4F4A-81CF-28ADF6D9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7</cp:revision>
  <cp:lastPrinted>2019-07-11T01:22:00Z</cp:lastPrinted>
  <dcterms:created xsi:type="dcterms:W3CDTF">2020-01-13T05:29:00Z</dcterms:created>
  <dcterms:modified xsi:type="dcterms:W3CDTF">2020-10-19T23:48:00Z</dcterms:modified>
</cp:coreProperties>
</file>