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21A81" w14:textId="77777777" w:rsidR="00862FDE" w:rsidRPr="008D13CF" w:rsidRDefault="00862FDE" w:rsidP="00862FDE">
      <w:pPr>
        <w:spacing w:line="36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7318195" wp14:editId="41452199">
            <wp:extent cx="647700" cy="807720"/>
            <wp:effectExtent l="0" t="0" r="0" b="0"/>
            <wp:docPr id="16560061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62E1E" w14:textId="77777777" w:rsidR="00467DDF" w:rsidRPr="008D13CF" w:rsidRDefault="00467DDF" w:rsidP="00467DD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14:paraId="34940380" w14:textId="77777777" w:rsidR="00467DDF" w:rsidRPr="008D13CF" w:rsidRDefault="00467DDF" w:rsidP="00467D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D570DBB" w14:textId="77777777" w:rsidR="00467DDF" w:rsidRPr="008D13CF" w:rsidRDefault="00467DDF" w:rsidP="00467D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FB69CAA" w14:textId="77777777" w:rsidR="00467DDF" w:rsidRPr="008D13CF" w:rsidRDefault="00467DDF" w:rsidP="00467D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14:paraId="39A0DD19" w14:textId="77777777" w:rsidR="00862FDE" w:rsidRPr="008D13CF" w:rsidRDefault="00862FDE" w:rsidP="00862FDE">
      <w:pPr>
        <w:spacing w:line="360" w:lineRule="auto"/>
        <w:jc w:val="center"/>
        <w:rPr>
          <w:sz w:val="16"/>
          <w:szCs w:val="16"/>
        </w:rPr>
      </w:pPr>
    </w:p>
    <w:p w14:paraId="6B4EED3C" w14:textId="77777777" w:rsidR="00862FDE" w:rsidRPr="008D13CF" w:rsidRDefault="00862FDE" w:rsidP="00862FDE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862FDE" w:rsidRPr="008D13CF" w14:paraId="234626FB" w14:textId="77777777" w:rsidTr="00862FDE">
        <w:tc>
          <w:tcPr>
            <w:tcW w:w="2552" w:type="dxa"/>
            <w:tcBorders>
              <w:bottom w:val="single" w:sz="4" w:space="0" w:color="auto"/>
            </w:tcBorders>
          </w:tcPr>
          <w:p w14:paraId="4DEFF8E1" w14:textId="69E57CBC" w:rsidR="00862FDE" w:rsidRPr="00C95775" w:rsidRDefault="00862FDE" w:rsidP="00862FDE">
            <w:pPr>
              <w:jc w:val="center"/>
            </w:pPr>
          </w:p>
        </w:tc>
        <w:tc>
          <w:tcPr>
            <w:tcW w:w="425" w:type="dxa"/>
          </w:tcPr>
          <w:p w14:paraId="0A2BA0BD" w14:textId="77777777" w:rsidR="00862FDE" w:rsidRPr="008D13CF" w:rsidRDefault="00862FDE" w:rsidP="00862FDE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C233B3" w14:textId="3C88DF26" w:rsidR="00862FDE" w:rsidRPr="008D13CF" w:rsidRDefault="00862FDE" w:rsidP="00862FDE">
            <w:pPr>
              <w:jc w:val="center"/>
              <w:rPr>
                <w:b/>
              </w:rPr>
            </w:pPr>
          </w:p>
        </w:tc>
      </w:tr>
    </w:tbl>
    <w:p w14:paraId="55523390" w14:textId="77777777" w:rsidR="00862FDE" w:rsidRDefault="00862FDE" w:rsidP="00862FDE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14:paraId="4E574A27" w14:textId="340118C8" w:rsidR="00DD3F53" w:rsidRDefault="00DD3F53" w:rsidP="00862FDE">
      <w:pPr>
        <w:ind w:firstLine="709"/>
        <w:jc w:val="both"/>
        <w:rPr>
          <w:sz w:val="36"/>
          <w:vertAlign w:val="superscrip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</w:tblGrid>
      <w:tr w:rsidR="00E66D97" w:rsidRPr="00970B60" w14:paraId="249E9F82" w14:textId="77777777" w:rsidTr="000267CD">
        <w:tc>
          <w:tcPr>
            <w:tcW w:w="4536" w:type="dxa"/>
          </w:tcPr>
          <w:p w14:paraId="546AD416" w14:textId="77777777" w:rsidR="007F63C2" w:rsidRDefault="007F63C2" w:rsidP="00862FD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 внесении изменений в постановление Правительства Камчатского края от 24.05.2021</w:t>
            </w:r>
          </w:p>
          <w:p w14:paraId="13232C9E" w14:textId="27F261CB" w:rsidR="00E66D97" w:rsidRPr="00970B60" w:rsidRDefault="007F63C2" w:rsidP="00862FDE">
            <w:pPr>
              <w:jc w:val="both"/>
            </w:pPr>
            <w:r>
              <w:rPr>
                <w:bCs/>
                <w:szCs w:val="28"/>
              </w:rPr>
              <w:t>№ 196-П «</w:t>
            </w:r>
            <w:r w:rsidRPr="008B18E4">
              <w:rPr>
                <w:bCs/>
                <w:szCs w:val="28"/>
              </w:rPr>
              <w:t xml:space="preserve">Об утверждении Порядка определения объема и предоставления из краевого бюджета субсидий </w:t>
            </w:r>
            <w:r w:rsidRPr="00F61115">
              <w:rPr>
                <w:szCs w:val="28"/>
              </w:rPr>
              <w:t>некоммерческим организациям</w:t>
            </w:r>
            <w:r>
              <w:rPr>
                <w:szCs w:val="28"/>
              </w:rPr>
              <w:t xml:space="preserve"> </w:t>
            </w:r>
            <w:r w:rsidRPr="008B18E4">
              <w:rPr>
                <w:szCs w:val="28"/>
              </w:rPr>
              <w:t>в К</w:t>
            </w:r>
            <w:r w:rsidRPr="00F61115">
              <w:rPr>
                <w:szCs w:val="28"/>
              </w:rPr>
              <w:t>амчатско</w:t>
            </w:r>
            <w:r>
              <w:rPr>
                <w:szCs w:val="28"/>
              </w:rPr>
              <w:t xml:space="preserve">м </w:t>
            </w:r>
            <w:r w:rsidRPr="00F61115">
              <w:rPr>
                <w:szCs w:val="28"/>
              </w:rPr>
              <w:t>кра</w:t>
            </w:r>
            <w:r>
              <w:rPr>
                <w:szCs w:val="28"/>
              </w:rPr>
              <w:t>е</w:t>
            </w:r>
            <w:r w:rsidRPr="00F61115">
              <w:rPr>
                <w:szCs w:val="28"/>
              </w:rPr>
              <w:t xml:space="preserve"> в целях финансового обеспечения затрат, связанных с осуществлением деятельности </w:t>
            </w:r>
            <w:r w:rsidRPr="00F61115">
              <w:rPr>
                <w:bCs/>
                <w:szCs w:val="28"/>
              </w:rPr>
              <w:t xml:space="preserve">по предоставлению услуг </w:t>
            </w:r>
            <w:r w:rsidRPr="00F61115">
              <w:rPr>
                <w:szCs w:val="28"/>
              </w:rPr>
              <w:t>в сфере повышения производительности труда в Камчатском крае</w:t>
            </w:r>
            <w:r>
              <w:rPr>
                <w:szCs w:val="28"/>
              </w:rPr>
              <w:t>»</w:t>
            </w:r>
          </w:p>
        </w:tc>
      </w:tr>
    </w:tbl>
    <w:p w14:paraId="12981BC2" w14:textId="77777777" w:rsidR="00D16E60" w:rsidRPr="00970B60" w:rsidRDefault="00D16E60" w:rsidP="00862FDE">
      <w:pPr>
        <w:ind w:firstLine="709"/>
        <w:jc w:val="both"/>
        <w:rPr>
          <w:sz w:val="24"/>
        </w:rPr>
      </w:pPr>
    </w:p>
    <w:p w14:paraId="305D9342" w14:textId="77777777" w:rsidR="00247E0A" w:rsidRDefault="00247E0A" w:rsidP="00862FDE">
      <w:pPr>
        <w:ind w:firstLine="709"/>
        <w:jc w:val="both"/>
        <w:rPr>
          <w:szCs w:val="28"/>
        </w:rPr>
      </w:pPr>
    </w:p>
    <w:p w14:paraId="2B0430CD" w14:textId="5AD0F1C0" w:rsidR="00467DDF" w:rsidRPr="008D13CF" w:rsidRDefault="00467DDF" w:rsidP="00467DDF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ПРАВИТЕЛЬСТВО ПОСТАНОВЛЯЕТ</w:t>
      </w:r>
      <w:r>
        <w:rPr>
          <w:szCs w:val="28"/>
        </w:rPr>
        <w:t>:</w:t>
      </w:r>
      <w:bookmarkStart w:id="0" w:name="_GoBack"/>
      <w:bookmarkEnd w:id="0"/>
    </w:p>
    <w:p w14:paraId="706DA835" w14:textId="77777777" w:rsidR="00D16E60" w:rsidRPr="00970B60" w:rsidRDefault="00D16E60" w:rsidP="00862FDE">
      <w:pPr>
        <w:ind w:firstLine="709"/>
        <w:jc w:val="both"/>
        <w:rPr>
          <w:sz w:val="24"/>
          <w:szCs w:val="28"/>
        </w:rPr>
      </w:pPr>
    </w:p>
    <w:p w14:paraId="10FA3ACC" w14:textId="77777777" w:rsidR="003A0220" w:rsidRPr="0080670F" w:rsidRDefault="003A0220" w:rsidP="003A0220">
      <w:pPr>
        <w:pStyle w:val="ac"/>
        <w:numPr>
          <w:ilvl w:val="0"/>
          <w:numId w:val="30"/>
        </w:numPr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80670F">
        <w:rPr>
          <w:szCs w:val="28"/>
        </w:rPr>
        <w:t xml:space="preserve">Внести </w:t>
      </w:r>
      <w:r w:rsidRPr="0080670F">
        <w:rPr>
          <w:bCs/>
          <w:szCs w:val="28"/>
        </w:rPr>
        <w:t xml:space="preserve">в постановление Правительства Камчатского края от 24.05.2021 № 196-П «Об утверждении Порядка определения объема и предоставления из краевого бюджета субсидий </w:t>
      </w:r>
      <w:r w:rsidRPr="0080670F">
        <w:rPr>
          <w:szCs w:val="28"/>
        </w:rPr>
        <w:t xml:space="preserve">некоммерческим организациям в Камчатском крае в целях финансового обеспечения затрат, связанных с осуществлением деятельности </w:t>
      </w:r>
      <w:r w:rsidRPr="0080670F">
        <w:rPr>
          <w:bCs/>
          <w:szCs w:val="28"/>
        </w:rPr>
        <w:t xml:space="preserve">по предоставлению услуг </w:t>
      </w:r>
      <w:r w:rsidRPr="0080670F">
        <w:rPr>
          <w:szCs w:val="28"/>
        </w:rPr>
        <w:t xml:space="preserve">в сфере повышения производительности труда в Камчатском крае» </w:t>
      </w:r>
      <w:r w:rsidRPr="0080670F">
        <w:rPr>
          <w:rFonts w:eastAsiaTheme="minorHAnsi"/>
          <w:szCs w:val="28"/>
          <w:lang w:eastAsia="en-US"/>
        </w:rPr>
        <w:t>следующие изменения:</w:t>
      </w:r>
    </w:p>
    <w:p w14:paraId="057B3EBC" w14:textId="77777777" w:rsidR="003A0220" w:rsidRDefault="003A0220" w:rsidP="003A0220">
      <w:pPr>
        <w:pStyle w:val="ac"/>
        <w:numPr>
          <w:ilvl w:val="0"/>
          <w:numId w:val="29"/>
        </w:numPr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 xml:space="preserve">наименование </w:t>
      </w:r>
      <w:r>
        <w:rPr>
          <w:szCs w:val="28"/>
        </w:rPr>
        <w:t>изложить в следующей редакции:</w:t>
      </w:r>
    </w:p>
    <w:p w14:paraId="6AAE514A" w14:textId="2DDC5944" w:rsidR="003A0220" w:rsidRPr="003A0220" w:rsidRDefault="003A0220" w:rsidP="003A0220">
      <w:pPr>
        <w:adjustRightInd w:val="0"/>
        <w:ind w:firstLine="709"/>
        <w:jc w:val="both"/>
        <w:rPr>
          <w:szCs w:val="28"/>
        </w:rPr>
      </w:pPr>
      <w:r w:rsidRPr="003A0220">
        <w:rPr>
          <w:szCs w:val="28"/>
        </w:rPr>
        <w:t>«</w:t>
      </w:r>
      <w:r w:rsidRPr="003A0220">
        <w:rPr>
          <w:bCs/>
          <w:szCs w:val="28"/>
        </w:rPr>
        <w:t xml:space="preserve">Об утверждении Порядка определения объема и условий предоставления из краевого бюджета субсидий </w:t>
      </w:r>
      <w:r w:rsidRPr="003A0220">
        <w:rPr>
          <w:szCs w:val="28"/>
        </w:rPr>
        <w:t xml:space="preserve">некоммерческим организациям в Камчатском крае в целях финансового обеспечения затрат, связанных с осуществлением деятельности </w:t>
      </w:r>
      <w:r w:rsidRPr="003A0220">
        <w:rPr>
          <w:bCs/>
          <w:szCs w:val="28"/>
        </w:rPr>
        <w:t xml:space="preserve">по предоставлению услуг </w:t>
      </w:r>
      <w:r w:rsidRPr="003A0220">
        <w:rPr>
          <w:szCs w:val="28"/>
        </w:rPr>
        <w:t>в сфере повышения производительности труда в Камчатском крае»;</w:t>
      </w:r>
    </w:p>
    <w:p w14:paraId="3C717207" w14:textId="77777777" w:rsidR="003A0220" w:rsidRPr="007201EF" w:rsidRDefault="003A0220" w:rsidP="003A0220">
      <w:pPr>
        <w:pStyle w:val="ac"/>
        <w:numPr>
          <w:ilvl w:val="0"/>
          <w:numId w:val="29"/>
        </w:numPr>
        <w:adjustRightInd w:val="0"/>
        <w:ind w:left="0" w:firstLine="720"/>
        <w:jc w:val="both"/>
        <w:rPr>
          <w:szCs w:val="28"/>
        </w:rPr>
      </w:pPr>
      <w:r w:rsidRPr="007201EF">
        <w:rPr>
          <w:szCs w:val="28"/>
        </w:rPr>
        <w:lastRenderedPageBreak/>
        <w:t>часть 1 изложить в следующей редакции:</w:t>
      </w:r>
    </w:p>
    <w:p w14:paraId="673050D4" w14:textId="77777777" w:rsidR="003A0220" w:rsidRDefault="003A0220" w:rsidP="003A0220">
      <w:pPr>
        <w:adjustRightInd w:val="0"/>
        <w:jc w:val="both"/>
        <w:rPr>
          <w:szCs w:val="28"/>
        </w:rPr>
      </w:pPr>
      <w:r w:rsidRPr="007201EF">
        <w:rPr>
          <w:szCs w:val="28"/>
        </w:rPr>
        <w:t xml:space="preserve">«1. Утвердить Порядок </w:t>
      </w:r>
      <w:r w:rsidRPr="007201EF">
        <w:rPr>
          <w:bCs/>
          <w:szCs w:val="28"/>
        </w:rPr>
        <w:t xml:space="preserve">определения объема и условий предоставления из краевого бюджета субсидий </w:t>
      </w:r>
      <w:r w:rsidRPr="007201EF">
        <w:rPr>
          <w:szCs w:val="28"/>
        </w:rPr>
        <w:t xml:space="preserve">некоммерческим организациям в Камчатском крае в целях финансового обеспечения затрат, связанных с осуществлением деятельности </w:t>
      </w:r>
      <w:r w:rsidRPr="007201EF">
        <w:rPr>
          <w:bCs/>
          <w:szCs w:val="28"/>
        </w:rPr>
        <w:t xml:space="preserve">по предоставлению услуг </w:t>
      </w:r>
      <w:r w:rsidRPr="007201EF">
        <w:rPr>
          <w:szCs w:val="28"/>
        </w:rPr>
        <w:t>в сфере повышения производительности труда в Камчатском крае</w:t>
      </w:r>
      <w:r w:rsidRPr="007201EF">
        <w:rPr>
          <w:color w:val="FF0000"/>
          <w:szCs w:val="28"/>
        </w:rPr>
        <w:t xml:space="preserve"> </w:t>
      </w:r>
      <w:r w:rsidRPr="007201EF">
        <w:rPr>
          <w:szCs w:val="28"/>
        </w:rPr>
        <w:t xml:space="preserve">согласно </w:t>
      </w:r>
      <w:proofErr w:type="gramStart"/>
      <w:r w:rsidRPr="007201EF">
        <w:rPr>
          <w:szCs w:val="28"/>
        </w:rPr>
        <w:t>приложению</w:t>
      </w:r>
      <w:proofErr w:type="gramEnd"/>
      <w:r w:rsidRPr="007201EF">
        <w:rPr>
          <w:szCs w:val="28"/>
        </w:rPr>
        <w:t xml:space="preserve"> к настоящему Постановлению.»;</w:t>
      </w:r>
    </w:p>
    <w:p w14:paraId="3F0B8C6A" w14:textId="7A7303ED" w:rsidR="00862FDE" w:rsidRPr="003A0220" w:rsidRDefault="003A0220" w:rsidP="003A0220">
      <w:pPr>
        <w:pStyle w:val="ac"/>
        <w:numPr>
          <w:ilvl w:val="0"/>
          <w:numId w:val="29"/>
        </w:numPr>
        <w:ind w:left="0" w:firstLine="720"/>
        <w:jc w:val="both"/>
        <w:rPr>
          <w:szCs w:val="28"/>
        </w:rPr>
      </w:pPr>
      <w:r>
        <w:rPr>
          <w:bCs/>
          <w:szCs w:val="28"/>
        </w:rPr>
        <w:t>П</w:t>
      </w:r>
      <w:r w:rsidR="00F222A3" w:rsidRPr="003A0220">
        <w:rPr>
          <w:bCs/>
          <w:szCs w:val="28"/>
        </w:rPr>
        <w:t xml:space="preserve">риложение к </w:t>
      </w:r>
      <w:r w:rsidRPr="003A0220">
        <w:rPr>
          <w:bCs/>
          <w:szCs w:val="28"/>
        </w:rPr>
        <w:t xml:space="preserve">постановлению </w:t>
      </w:r>
      <w:r w:rsidR="007F63C2" w:rsidRPr="003A0220">
        <w:rPr>
          <w:bCs/>
          <w:szCs w:val="28"/>
        </w:rPr>
        <w:t>Правительства Камчатского края от 24.05.2021</w:t>
      </w:r>
      <w:r w:rsidR="007F63C2" w:rsidRPr="003A0220">
        <w:rPr>
          <w:bCs/>
          <w:szCs w:val="28"/>
        </w:rPr>
        <w:t xml:space="preserve"> </w:t>
      </w:r>
      <w:r w:rsidR="007F63C2" w:rsidRPr="003A0220">
        <w:rPr>
          <w:bCs/>
          <w:szCs w:val="28"/>
        </w:rPr>
        <w:t xml:space="preserve">№ 196-П «Об утверждении Порядка определения объема и предоставления из краевого бюджета субсидий </w:t>
      </w:r>
      <w:r w:rsidR="007F63C2" w:rsidRPr="003A0220">
        <w:rPr>
          <w:szCs w:val="28"/>
        </w:rPr>
        <w:t>некоммерческим организациям в Камчатском крае</w:t>
      </w:r>
      <w:r w:rsidR="007F63C2" w:rsidRPr="003A0220">
        <w:rPr>
          <w:szCs w:val="28"/>
        </w:rPr>
        <w:t xml:space="preserve"> </w:t>
      </w:r>
      <w:r w:rsidR="007F63C2" w:rsidRPr="003A0220">
        <w:rPr>
          <w:szCs w:val="28"/>
        </w:rPr>
        <w:t xml:space="preserve">в целях финансового обеспечения затрат, связанных с осуществлением деятельности </w:t>
      </w:r>
      <w:r w:rsidR="007F63C2" w:rsidRPr="003A0220">
        <w:rPr>
          <w:bCs/>
          <w:szCs w:val="28"/>
        </w:rPr>
        <w:t xml:space="preserve">по предоставлению услуг </w:t>
      </w:r>
      <w:r w:rsidR="007F63C2" w:rsidRPr="003A0220">
        <w:rPr>
          <w:szCs w:val="28"/>
        </w:rPr>
        <w:t>в сфере повышения производительности труда в Камчатском крае»</w:t>
      </w:r>
      <w:r w:rsidR="00F222A3" w:rsidRPr="003A0220">
        <w:rPr>
          <w:szCs w:val="28"/>
        </w:rPr>
        <w:t xml:space="preserve"> </w:t>
      </w:r>
      <w:r>
        <w:rPr>
          <w:szCs w:val="28"/>
        </w:rPr>
        <w:t>изложить в редакции</w:t>
      </w:r>
      <w:r w:rsidR="00F222A3" w:rsidRPr="003A0220">
        <w:rPr>
          <w:szCs w:val="28"/>
        </w:rPr>
        <w:t xml:space="preserve"> согласно </w:t>
      </w:r>
      <w:proofErr w:type="gramStart"/>
      <w:r w:rsidR="00F222A3" w:rsidRPr="003A0220">
        <w:rPr>
          <w:szCs w:val="28"/>
        </w:rPr>
        <w:t>приложению</w:t>
      </w:r>
      <w:proofErr w:type="gramEnd"/>
      <w:r w:rsidR="00F222A3" w:rsidRPr="003A0220">
        <w:rPr>
          <w:szCs w:val="28"/>
        </w:rPr>
        <w:t xml:space="preserve"> к настоящему постановлению. </w:t>
      </w:r>
    </w:p>
    <w:p w14:paraId="10E7250B" w14:textId="599CE546" w:rsidR="00247E0A" w:rsidRDefault="00F222A3" w:rsidP="007F63C2">
      <w:pPr>
        <w:tabs>
          <w:tab w:val="left" w:pos="709"/>
        </w:tabs>
        <w:ind w:firstLine="709"/>
        <w:jc w:val="both"/>
        <w:rPr>
          <w:szCs w:val="28"/>
        </w:rPr>
      </w:pPr>
      <w:r w:rsidRPr="00F222A3">
        <w:rPr>
          <w:szCs w:val="28"/>
        </w:rPr>
        <w:t xml:space="preserve">2. </w:t>
      </w:r>
      <w:r w:rsidR="007F63C2" w:rsidRPr="007201EF">
        <w:rPr>
          <w:szCs w:val="28"/>
        </w:rPr>
        <w:t>Настоящее постановление вступает в силу после дня его официального опубликования и распространяется на правоотношения, возникшие с 01.06.2021.</w:t>
      </w:r>
    </w:p>
    <w:p w14:paraId="23897B96" w14:textId="77777777" w:rsidR="00F222A3" w:rsidRDefault="00F222A3" w:rsidP="00653050">
      <w:pPr>
        <w:tabs>
          <w:tab w:val="left" w:pos="993"/>
        </w:tabs>
        <w:jc w:val="both"/>
        <w:rPr>
          <w:szCs w:val="28"/>
        </w:rPr>
      </w:pPr>
    </w:p>
    <w:p w14:paraId="5E6D24FA" w14:textId="77777777" w:rsidR="00F222A3" w:rsidRDefault="00F222A3" w:rsidP="00653050">
      <w:pPr>
        <w:tabs>
          <w:tab w:val="left" w:pos="993"/>
        </w:tabs>
        <w:jc w:val="both"/>
        <w:rPr>
          <w:szCs w:val="28"/>
        </w:rPr>
      </w:pPr>
    </w:p>
    <w:p w14:paraId="55395C03" w14:textId="77777777" w:rsidR="007F63C2" w:rsidRDefault="007F63C2" w:rsidP="00653050">
      <w:pPr>
        <w:tabs>
          <w:tab w:val="left" w:pos="993"/>
        </w:tabs>
        <w:jc w:val="both"/>
        <w:rPr>
          <w:szCs w:val="28"/>
        </w:rPr>
      </w:pPr>
    </w:p>
    <w:p w14:paraId="731486EB" w14:textId="77777777" w:rsidR="007F63C2" w:rsidRPr="00653050" w:rsidRDefault="007F63C2" w:rsidP="00653050">
      <w:pPr>
        <w:tabs>
          <w:tab w:val="left" w:pos="993"/>
        </w:tabs>
        <w:jc w:val="both"/>
        <w:rPr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70"/>
        <w:gridCol w:w="3969"/>
        <w:gridCol w:w="1984"/>
      </w:tblGrid>
      <w:tr w:rsidR="007F63C2" w:rsidRPr="00E32F0C" w14:paraId="0B85004B" w14:textId="77777777" w:rsidTr="00F222A3">
        <w:tc>
          <w:tcPr>
            <w:tcW w:w="3970" w:type="dxa"/>
            <w:shd w:val="clear" w:color="auto" w:fill="auto"/>
          </w:tcPr>
          <w:p w14:paraId="0494C102" w14:textId="5C074ED6" w:rsidR="007F63C2" w:rsidRPr="00E32F0C" w:rsidRDefault="007F63C2" w:rsidP="007F63C2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Временно исполняющий обязанности председателя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14:paraId="1F683E23" w14:textId="77777777" w:rsidR="007F63C2" w:rsidRPr="00F04282" w:rsidRDefault="007F63C2" w:rsidP="007F63C2">
            <w:bookmarkStart w:id="1" w:name="SIGNERSTAMP1"/>
            <w:r w:rsidRPr="00F04282">
              <w:t>[горизонтальный штамп подписи 1]</w:t>
            </w:r>
            <w:bookmarkEnd w:id="1"/>
          </w:p>
          <w:p w14:paraId="4901AF73" w14:textId="77777777" w:rsidR="007F63C2" w:rsidRPr="00E32F0C" w:rsidRDefault="007F63C2" w:rsidP="007F63C2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7D9F04E3" w14:textId="77777777" w:rsidR="007F63C2" w:rsidRDefault="007F63C2" w:rsidP="007F63C2">
            <w:pPr>
              <w:ind w:left="142" w:right="126" w:hanging="142"/>
              <w:jc w:val="right"/>
            </w:pPr>
          </w:p>
          <w:p w14:paraId="588B8242" w14:textId="77777777" w:rsidR="007F63C2" w:rsidRDefault="007F63C2" w:rsidP="007F63C2">
            <w:pPr>
              <w:ind w:left="142" w:right="126" w:hanging="142"/>
              <w:jc w:val="right"/>
            </w:pPr>
          </w:p>
          <w:p w14:paraId="60B49A01" w14:textId="7B10F950" w:rsidR="007F63C2" w:rsidRPr="00E32F0C" w:rsidRDefault="007F63C2" w:rsidP="007F63C2">
            <w:pPr>
              <w:adjustRightInd w:val="0"/>
              <w:rPr>
                <w:szCs w:val="28"/>
              </w:rPr>
            </w:pPr>
            <w:r>
              <w:t>Е.А. Чекин</w:t>
            </w:r>
          </w:p>
        </w:tc>
      </w:tr>
    </w:tbl>
    <w:p w14:paraId="1C2E13AA" w14:textId="23714343" w:rsidR="00B9166E" w:rsidRPr="00970B60" w:rsidRDefault="00B9166E" w:rsidP="00862FDE">
      <w:pPr>
        <w:ind w:firstLine="709"/>
        <w:jc w:val="both"/>
        <w:rPr>
          <w:szCs w:val="28"/>
        </w:rPr>
      </w:pPr>
      <w:r w:rsidRPr="00970B60">
        <w:rPr>
          <w:szCs w:val="28"/>
        </w:rPr>
        <w:t xml:space="preserve"> </w:t>
      </w:r>
    </w:p>
    <w:tbl>
      <w:tblPr>
        <w:tblW w:w="10812" w:type="dxa"/>
        <w:tblInd w:w="-142" w:type="dxa"/>
        <w:tblLook w:val="04A0" w:firstRow="1" w:lastRow="0" w:firstColumn="1" w:lastColumn="0" w:noHBand="0" w:noVBand="1"/>
      </w:tblPr>
      <w:tblGrid>
        <w:gridCol w:w="2775"/>
        <w:gridCol w:w="7006"/>
        <w:gridCol w:w="1031"/>
      </w:tblGrid>
      <w:tr w:rsidR="00B9166E" w:rsidRPr="00970B60" w14:paraId="134A2AD4" w14:textId="77777777" w:rsidTr="00653050">
        <w:tc>
          <w:tcPr>
            <w:tcW w:w="2775" w:type="dxa"/>
            <w:shd w:val="clear" w:color="auto" w:fill="auto"/>
          </w:tcPr>
          <w:p w14:paraId="560A7AAB" w14:textId="4754C57F" w:rsidR="00B9166E" w:rsidRPr="00970B60" w:rsidRDefault="00B9166E" w:rsidP="00653050">
            <w:pPr>
              <w:jc w:val="both"/>
              <w:rPr>
                <w:szCs w:val="28"/>
              </w:rPr>
            </w:pPr>
          </w:p>
        </w:tc>
        <w:tc>
          <w:tcPr>
            <w:tcW w:w="7006" w:type="dxa"/>
            <w:shd w:val="clear" w:color="auto" w:fill="auto"/>
          </w:tcPr>
          <w:p w14:paraId="0E27B00A" w14:textId="77777777" w:rsidR="00B9166E" w:rsidRPr="00970B60" w:rsidRDefault="00B9166E" w:rsidP="00862FDE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031" w:type="dxa"/>
            <w:shd w:val="clear" w:color="auto" w:fill="auto"/>
          </w:tcPr>
          <w:p w14:paraId="2C98F4BB" w14:textId="77777777" w:rsidR="00E92222" w:rsidRPr="00970B60" w:rsidRDefault="00E92222" w:rsidP="00862FDE">
            <w:pPr>
              <w:ind w:firstLine="709"/>
              <w:jc w:val="both"/>
              <w:rPr>
                <w:szCs w:val="28"/>
              </w:rPr>
            </w:pPr>
          </w:p>
        </w:tc>
      </w:tr>
    </w:tbl>
    <w:p w14:paraId="01625737" w14:textId="19554BB6" w:rsidR="00FC1FEC" w:rsidRPr="00970B60" w:rsidRDefault="00FC1FEC" w:rsidP="00862FDE">
      <w:pPr>
        <w:ind w:firstLine="709"/>
        <w:jc w:val="both"/>
        <w:sectPr w:rsidR="00FC1FEC" w:rsidRPr="00970B60" w:rsidSect="000248EC"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p w14:paraId="2E38DFAF" w14:textId="77777777" w:rsidR="00F222A3" w:rsidRDefault="00F222A3" w:rsidP="00F222A3">
      <w:pPr>
        <w:widowControl w:val="0"/>
        <w:autoSpaceDE w:val="0"/>
        <w:autoSpaceDN w:val="0"/>
        <w:adjustRightInd w:val="0"/>
        <w:ind w:left="5387"/>
        <w:jc w:val="both"/>
        <w:outlineLvl w:val="1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14:paraId="56EA0E9F" w14:textId="4E5C5E7A" w:rsidR="00F222A3" w:rsidRDefault="007F63C2" w:rsidP="00F222A3">
      <w:pPr>
        <w:widowControl w:val="0"/>
        <w:autoSpaceDE w:val="0"/>
        <w:autoSpaceDN w:val="0"/>
        <w:adjustRightInd w:val="0"/>
        <w:ind w:left="5387"/>
        <w:jc w:val="both"/>
        <w:outlineLvl w:val="1"/>
        <w:rPr>
          <w:szCs w:val="28"/>
        </w:rPr>
      </w:pPr>
      <w:r>
        <w:rPr>
          <w:szCs w:val="28"/>
        </w:rPr>
        <w:t>Правительства</w:t>
      </w:r>
      <w:r w:rsidR="00F222A3">
        <w:rPr>
          <w:szCs w:val="28"/>
        </w:rPr>
        <w:t xml:space="preserve"> Камчатского края</w:t>
      </w:r>
    </w:p>
    <w:p w14:paraId="6C3FBFA1" w14:textId="77777777" w:rsidR="00F222A3" w:rsidRDefault="00F222A3" w:rsidP="00F222A3">
      <w:pPr>
        <w:widowControl w:val="0"/>
        <w:autoSpaceDE w:val="0"/>
        <w:autoSpaceDN w:val="0"/>
        <w:adjustRightInd w:val="0"/>
        <w:ind w:left="5387"/>
        <w:jc w:val="both"/>
        <w:outlineLvl w:val="1"/>
        <w:rPr>
          <w:szCs w:val="28"/>
        </w:rPr>
      </w:pPr>
      <w:r w:rsidRPr="00C42D18">
        <w:rPr>
          <w:szCs w:val="28"/>
        </w:rPr>
        <w:t xml:space="preserve">от </w:t>
      </w:r>
      <w:r w:rsidRPr="00C42D18">
        <w:t>[</w:t>
      </w:r>
      <w:r w:rsidRPr="00C42D18">
        <w:rPr>
          <w:color w:val="E7E6E6"/>
          <w:sz w:val="20"/>
          <w:szCs w:val="20"/>
        </w:rPr>
        <w:t>Дата регистрации</w:t>
      </w:r>
      <w:r w:rsidRPr="00C42D18">
        <w:t xml:space="preserve">] </w:t>
      </w:r>
      <w:r>
        <w:rPr>
          <w:szCs w:val="28"/>
        </w:rPr>
        <w:t xml:space="preserve">№ </w:t>
      </w:r>
      <w:r w:rsidRPr="00C42D18">
        <w:t>[</w:t>
      </w:r>
      <w:r w:rsidRPr="00C42D18">
        <w:rPr>
          <w:color w:val="E7E6E6"/>
          <w:sz w:val="22"/>
          <w:szCs w:val="20"/>
        </w:rPr>
        <w:t>Номер</w:t>
      </w:r>
      <w:r w:rsidRPr="00C42D18">
        <w:rPr>
          <w:color w:val="E7E6E6"/>
          <w:sz w:val="20"/>
          <w:szCs w:val="20"/>
        </w:rPr>
        <w:t xml:space="preserve"> </w:t>
      </w:r>
      <w:r w:rsidRPr="00F10B4F">
        <w:rPr>
          <w:color w:val="E7E6E6"/>
          <w:sz w:val="20"/>
          <w:szCs w:val="20"/>
        </w:rPr>
        <w:t>документа</w:t>
      </w:r>
      <w:r w:rsidRPr="00C42D18">
        <w:t>]</w:t>
      </w:r>
    </w:p>
    <w:p w14:paraId="14DC030A" w14:textId="77777777" w:rsidR="00F222A3" w:rsidRDefault="00F222A3" w:rsidP="00862FDE">
      <w:pPr>
        <w:ind w:left="5670"/>
        <w:jc w:val="both"/>
      </w:pPr>
    </w:p>
    <w:p w14:paraId="64B44DF1" w14:textId="71B2B806" w:rsidR="00E92222" w:rsidRPr="00970B60" w:rsidRDefault="008E3317" w:rsidP="00C86B55">
      <w:pPr>
        <w:ind w:left="5387"/>
        <w:jc w:val="both"/>
        <w:rPr>
          <w:szCs w:val="28"/>
        </w:rPr>
      </w:pPr>
      <w:r>
        <w:t>«</w:t>
      </w:r>
      <w:r w:rsidR="00E92222" w:rsidRPr="00970B60">
        <w:t>П</w:t>
      </w:r>
      <w:r w:rsidR="00E92222" w:rsidRPr="00970B60">
        <w:rPr>
          <w:szCs w:val="28"/>
        </w:rPr>
        <w:t xml:space="preserve">риложение к постановлению </w:t>
      </w:r>
      <w:r w:rsidR="007F63C2">
        <w:rPr>
          <w:szCs w:val="28"/>
        </w:rPr>
        <w:t>Правительства</w:t>
      </w:r>
      <w:r w:rsidR="00E92222" w:rsidRPr="00970B60">
        <w:rPr>
          <w:szCs w:val="28"/>
        </w:rPr>
        <w:t xml:space="preserve"> Камчатского края</w:t>
      </w:r>
    </w:p>
    <w:p w14:paraId="6CFD672C" w14:textId="4C7E1900" w:rsidR="00E92222" w:rsidRPr="00970B60" w:rsidRDefault="007F63C2" w:rsidP="00C86B55">
      <w:pPr>
        <w:ind w:left="5387"/>
        <w:jc w:val="both"/>
      </w:pPr>
      <w:r>
        <w:rPr>
          <w:szCs w:val="28"/>
        </w:rPr>
        <w:t>от 24.05.2021 № 196-П</w:t>
      </w:r>
    </w:p>
    <w:p w14:paraId="591F6D11" w14:textId="77777777" w:rsidR="00E92222" w:rsidRPr="00970B60" w:rsidRDefault="00E92222" w:rsidP="00F222A3">
      <w:pPr>
        <w:ind w:left="5529" w:firstLine="709"/>
        <w:jc w:val="both"/>
      </w:pPr>
    </w:p>
    <w:p w14:paraId="22275A50" w14:textId="77777777" w:rsidR="007F63C2" w:rsidRPr="00E42FCC" w:rsidRDefault="007F63C2" w:rsidP="008A68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ar52"/>
      <w:bookmarkEnd w:id="2"/>
      <w:r w:rsidRPr="00E42FCC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5AC065E9" w14:textId="68BD5A71" w:rsidR="007F63C2" w:rsidRPr="00E42FCC" w:rsidRDefault="007F63C2" w:rsidP="008A68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2F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определения объема и </w:t>
      </w:r>
      <w:r w:rsidR="003A02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условий </w:t>
      </w:r>
      <w:r w:rsidRPr="00E42F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</w:t>
      </w:r>
      <w:r w:rsidRPr="00E42FCC">
        <w:rPr>
          <w:rFonts w:ascii="Times New Roman" w:hAnsi="Times New Roman" w:cs="Times New Roman"/>
          <w:b w:val="0"/>
          <w:sz w:val="28"/>
          <w:szCs w:val="28"/>
        </w:rPr>
        <w:t>из краевого бюджета субсиди</w:t>
      </w:r>
      <w:r w:rsidRPr="00E42FCC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Pr="00E42FCC">
        <w:rPr>
          <w:rFonts w:ascii="Times New Roman" w:hAnsi="Times New Roman" w:cs="Times New Roman"/>
          <w:b w:val="0"/>
          <w:sz w:val="28"/>
          <w:szCs w:val="28"/>
        </w:rPr>
        <w:t xml:space="preserve"> некоммерческим организациям в Камчатском крае в целях финансового обеспечения затрат, связанных с осуществлением деятельности по предоставлению услуг в сфере повышения производительности труда в Камчатском крае</w:t>
      </w:r>
    </w:p>
    <w:p w14:paraId="017143FA" w14:textId="77777777" w:rsidR="00862FDE" w:rsidRPr="00970B60" w:rsidRDefault="00862FDE" w:rsidP="00862FDE">
      <w:pPr>
        <w:ind w:firstLine="709"/>
        <w:jc w:val="both"/>
        <w:rPr>
          <w:szCs w:val="28"/>
        </w:rPr>
      </w:pPr>
    </w:p>
    <w:p w14:paraId="3D1A76B8" w14:textId="296A8B1E" w:rsidR="007F63C2" w:rsidRPr="008101ED" w:rsidRDefault="007F63C2" w:rsidP="007F63C2">
      <w:pPr>
        <w:pStyle w:val="ConsPlusTitle"/>
        <w:widowControl/>
        <w:numPr>
          <w:ilvl w:val="1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8101ED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регулирует вопросы определения объема и </w:t>
      </w:r>
      <w:r w:rsidR="003A0220">
        <w:rPr>
          <w:rFonts w:ascii="Times New Roman" w:hAnsi="Times New Roman" w:cs="Times New Roman"/>
          <w:b w:val="0"/>
          <w:sz w:val="28"/>
          <w:szCs w:val="28"/>
        </w:rPr>
        <w:t xml:space="preserve">условий </w:t>
      </w:r>
      <w:r w:rsidRPr="008101E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из краевого бюджета субсидий некоммерческим организациям (за исключением государственных (муниципальных) учреждений) в Камчатском крае в целях финансового обеспечения затрат, связанных с осуществлением деятельности </w:t>
      </w:r>
      <w:r w:rsidRPr="008101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предоставлению услуг </w:t>
      </w:r>
      <w:r w:rsidRPr="008101ED">
        <w:rPr>
          <w:rFonts w:ascii="Times New Roman" w:hAnsi="Times New Roman" w:cs="Times New Roman"/>
          <w:b w:val="0"/>
          <w:sz w:val="28"/>
          <w:szCs w:val="28"/>
        </w:rPr>
        <w:t>в сфере повышения производительности труда в Камчатском крае (далее – субсидия).</w:t>
      </w:r>
    </w:p>
    <w:p w14:paraId="3B494776" w14:textId="77777777" w:rsidR="007F63C2" w:rsidRPr="008101ED" w:rsidRDefault="007F63C2" w:rsidP="007F63C2">
      <w:pPr>
        <w:pStyle w:val="ConsPlusTitle"/>
        <w:widowControl/>
        <w:numPr>
          <w:ilvl w:val="1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8101E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Субсидия предоставляется в рамках подпрограммы 7 «Повышение производительности труда в Камчатском крае» государственной программы Камчатского края «Развитие экономики и внешнеэкономической деятельности Камчатского края», утвержденной постановлением Правительства Камчатского края от 29.11.2013 № 521-П, на следующие цели:</w:t>
      </w:r>
    </w:p>
    <w:p w14:paraId="054752D0" w14:textId="77777777" w:rsidR="007F63C2" w:rsidRPr="008101ED" w:rsidRDefault="007F63C2" w:rsidP="007F63C2">
      <w:pPr>
        <w:pStyle w:val="ConsPlusTitle"/>
        <w:widowControl/>
        <w:numPr>
          <w:ilvl w:val="0"/>
          <w:numId w:val="25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688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финансовое обеспечение </w:t>
      </w:r>
      <w:r w:rsidRPr="00B8688D">
        <w:rPr>
          <w:rFonts w:ascii="Times New Roman" w:hAnsi="Times New Roman" w:cs="Times New Roman"/>
          <w:b w:val="0"/>
          <w:sz w:val="28"/>
          <w:szCs w:val="28"/>
        </w:rPr>
        <w:t>затрат, связанных с реализацией</w:t>
      </w:r>
      <w:r w:rsidRPr="00B8688D">
        <w:rPr>
          <w:rFonts w:ascii="Times New Roman" w:hAnsi="Times New Roman" w:cs="Times New Roman"/>
          <w:sz w:val="28"/>
          <w:szCs w:val="28"/>
        </w:rPr>
        <w:t xml:space="preserve"> </w:t>
      </w:r>
      <w:r w:rsidRPr="00B8688D">
        <w:rPr>
          <w:rFonts w:ascii="Times New Roman" w:hAnsi="Times New Roman" w:cs="Times New Roman"/>
          <w:b w:val="0"/>
          <w:sz w:val="28"/>
          <w:szCs w:val="28"/>
        </w:rPr>
        <w:t xml:space="preserve">региональных проектов «Адресная поддержка повышения производительности труда на предприятиях», «Системные меры по повышению производительности труда», обеспечивающих достижение целей, показателей и результатов федеральных проектов «Адресная поддержка повышения производительности труда на предприятиях», «Системные меры по повышению производительности труда», входящих в состав национального проекта «Производительность труда» </w:t>
      </w:r>
      <w:r w:rsidRPr="008101ED">
        <w:rPr>
          <w:rFonts w:ascii="Times New Roman" w:hAnsi="Times New Roman" w:cs="Times New Roman"/>
          <w:b w:val="0"/>
          <w:sz w:val="28"/>
          <w:szCs w:val="28"/>
        </w:rPr>
        <w:t>(далее – национальный проект);</w:t>
      </w:r>
    </w:p>
    <w:p w14:paraId="1C4099FB" w14:textId="77777777" w:rsidR="007F63C2" w:rsidRPr="00B8688D" w:rsidRDefault="007F63C2" w:rsidP="007F63C2">
      <w:pPr>
        <w:pStyle w:val="ConsPlusTitle"/>
        <w:widowControl/>
        <w:numPr>
          <w:ilvl w:val="0"/>
          <w:numId w:val="25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688D">
        <w:rPr>
          <w:rFonts w:ascii="Times New Roman" w:hAnsi="Times New Roman" w:cs="Times New Roman"/>
          <w:b w:val="0"/>
          <w:sz w:val="28"/>
          <w:szCs w:val="28"/>
        </w:rPr>
        <w:t>финансовое обеспечение затрат, связанных с оказанием услуг по внедрению в деятельность исполнительных органов государственных власти Камчатского края принципов процессного управления.</w:t>
      </w:r>
    </w:p>
    <w:p w14:paraId="755FF04C" w14:textId="77777777" w:rsidR="007F63C2" w:rsidRPr="00B8688D" w:rsidRDefault="007F63C2" w:rsidP="007F63C2">
      <w:pPr>
        <w:pStyle w:val="ConsPlusTitle"/>
        <w:widowControl/>
        <w:numPr>
          <w:ilvl w:val="1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B8688D">
        <w:rPr>
          <w:rFonts w:ascii="Times New Roman" w:hAnsi="Times New Roman" w:cs="Times New Roman"/>
          <w:b w:val="0"/>
          <w:sz w:val="28"/>
          <w:szCs w:val="28"/>
        </w:rPr>
        <w:t>Субсидия носит целевой характер и не может быть израсходована на цели, не предусмотренные настоящим Порядком.</w:t>
      </w:r>
    </w:p>
    <w:p w14:paraId="7C9283B3" w14:textId="77777777" w:rsidR="007F63C2" w:rsidRPr="00B8688D" w:rsidRDefault="007F63C2" w:rsidP="007F63C2">
      <w:pPr>
        <w:pStyle w:val="ac"/>
        <w:numPr>
          <w:ilvl w:val="1"/>
          <w:numId w:val="2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8688D">
        <w:rPr>
          <w:szCs w:val="28"/>
        </w:rPr>
        <w:t xml:space="preserve">Министерство экономического развития и торговли Камчатского края (далее -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</w:t>
      </w:r>
      <w:r w:rsidRPr="00B8688D">
        <w:rPr>
          <w:szCs w:val="28"/>
        </w:rPr>
        <w:lastRenderedPageBreak/>
        <w:t>доведены лимиты бюджетных обязательств на предоставление субсидии на соответствующий финансовый год и плановый период.</w:t>
      </w:r>
    </w:p>
    <w:p w14:paraId="1BD3600B" w14:textId="77777777" w:rsidR="007F63C2" w:rsidRPr="00B8688D" w:rsidRDefault="007F63C2" w:rsidP="007F63C2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B8688D">
        <w:rPr>
          <w:rFonts w:ascii="Times New Roman" w:hAnsi="Times New Roman" w:cs="Times New Roman"/>
          <w:b w:val="0"/>
          <w:color w:val="000000"/>
          <w:sz w:val="28"/>
          <w:szCs w:val="28"/>
        </w:rPr>
        <w:t>Субсидия предоставляется Министерством в пределах лимитов бюджетных обязательств, доведенных до Министерства в установленном порядке как получателя средств краевого бюджета, на соответствующий финансовый год и плановый период</w:t>
      </w:r>
    </w:p>
    <w:p w14:paraId="17183CC6" w14:textId="77777777" w:rsidR="007F63C2" w:rsidRDefault="007F63C2" w:rsidP="007F63C2">
      <w:pPr>
        <w:pStyle w:val="ac"/>
        <w:numPr>
          <w:ilvl w:val="1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B8688D">
        <w:rPr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</w:t>
      </w:r>
      <w:r w:rsidRPr="00B8688D">
        <w:rPr>
          <w:color w:val="000000" w:themeColor="text1"/>
          <w:szCs w:val="28"/>
        </w:rPr>
        <w:t>.</w:t>
      </w:r>
    </w:p>
    <w:p w14:paraId="17E022F1" w14:textId="77777777" w:rsidR="007F63C2" w:rsidRDefault="007F63C2" w:rsidP="007F63C2">
      <w:pPr>
        <w:pStyle w:val="ac"/>
        <w:numPr>
          <w:ilvl w:val="1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8101ED">
        <w:rPr>
          <w:color w:val="000000" w:themeColor="text1"/>
          <w:szCs w:val="28"/>
        </w:rPr>
        <w:t xml:space="preserve">К категории получателей субсидий относятся зарегистрированные на территории Камчатского края в установленном законом порядке некоммерческие организации, осуществляющие деятельность </w:t>
      </w:r>
      <w:r w:rsidRPr="008101ED">
        <w:rPr>
          <w:bCs/>
          <w:szCs w:val="28"/>
        </w:rPr>
        <w:t xml:space="preserve">по предоставлению услуг </w:t>
      </w:r>
      <w:r w:rsidRPr="008101ED">
        <w:rPr>
          <w:szCs w:val="28"/>
        </w:rPr>
        <w:t>в сфере повышения производительности труда в Камчатском крае</w:t>
      </w:r>
      <w:r>
        <w:rPr>
          <w:szCs w:val="28"/>
        </w:rPr>
        <w:t xml:space="preserve"> (далее – организация)</w:t>
      </w:r>
      <w:r w:rsidRPr="008101ED">
        <w:rPr>
          <w:szCs w:val="28"/>
        </w:rPr>
        <w:t>.</w:t>
      </w:r>
      <w:r w:rsidRPr="008101ED">
        <w:rPr>
          <w:color w:val="000000" w:themeColor="text1"/>
          <w:szCs w:val="28"/>
        </w:rPr>
        <w:t xml:space="preserve"> </w:t>
      </w:r>
    </w:p>
    <w:p w14:paraId="0CA93512" w14:textId="77777777" w:rsidR="007F63C2" w:rsidRPr="00B8688D" w:rsidRDefault="007F63C2" w:rsidP="007F63C2">
      <w:pPr>
        <w:pStyle w:val="ConsPlusTitle"/>
        <w:widowControl/>
        <w:numPr>
          <w:ilvl w:val="1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B8688D">
        <w:rPr>
          <w:rFonts w:ascii="Times New Roman" w:hAnsi="Times New Roman" w:cs="Times New Roman"/>
          <w:b w:val="0"/>
          <w:sz w:val="28"/>
          <w:szCs w:val="28"/>
        </w:rPr>
        <w:t>Направления расходов, источником финансового обеспечения которых является субсидия:</w:t>
      </w:r>
    </w:p>
    <w:p w14:paraId="5265ABE2" w14:textId="77777777" w:rsidR="007F63C2" w:rsidRPr="00B8688D" w:rsidRDefault="007F63C2" w:rsidP="007F63C2">
      <w:pPr>
        <w:pStyle w:val="ConsPlusTitle"/>
        <w:widowControl/>
        <w:numPr>
          <w:ilvl w:val="0"/>
          <w:numId w:val="24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688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в рамках реализации </w:t>
      </w:r>
      <w:r w:rsidRPr="00B8688D">
        <w:rPr>
          <w:rFonts w:ascii="Times New Roman" w:hAnsi="Times New Roman" w:cs="Times New Roman"/>
          <w:b w:val="0"/>
          <w:sz w:val="28"/>
          <w:szCs w:val="28"/>
        </w:rPr>
        <w:t>регионального проекта «Адресная поддержка повышения производительности труда на предприятиях»:</w:t>
      </w:r>
    </w:p>
    <w:p w14:paraId="217FEDB9" w14:textId="30F02A59" w:rsidR="007F63C2" w:rsidRPr="00B8688D" w:rsidRDefault="007F63C2" w:rsidP="007F63C2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B8688D"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r w:rsidR="003A0220" w:rsidRPr="007201EF">
        <w:rPr>
          <w:rFonts w:ascii="Times New Roman" w:hAnsi="Times New Roman" w:cs="Times New Roman"/>
          <w:b w:val="0"/>
          <w:sz w:val="28"/>
          <w:szCs w:val="28"/>
        </w:rPr>
        <w:t>создание и обеспечение деятельности регионального центра компетенций в сфере производительности труда (далее – РЦК), включающие в себя в том числе</w:t>
      </w:r>
      <w:r w:rsidR="003A0220" w:rsidRPr="007201EF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3A0220" w:rsidRPr="007201EF">
        <w:rPr>
          <w:rFonts w:ascii="Times New Roman" w:hAnsi="Times New Roman" w:cs="Times New Roman"/>
          <w:b w:val="0"/>
          <w:sz w:val="28"/>
          <w:szCs w:val="28"/>
        </w:rPr>
        <w:t>оплату т</w:t>
      </w:r>
      <w:r w:rsidR="003A0220" w:rsidRPr="007201EF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руда работников и начисления на выплаты по оплате труда, </w:t>
      </w:r>
      <w:r w:rsidR="003A0220" w:rsidRPr="007201EF">
        <w:rPr>
          <w:rFonts w:ascii="Times New Roman" w:hAnsi="Times New Roman" w:cs="Times New Roman"/>
          <w:b w:val="0"/>
          <w:sz w:val="28"/>
          <w:szCs w:val="28"/>
        </w:rPr>
        <w:t xml:space="preserve">компенсацию оплаты проезда к месту отдыха и обратно работников и их иждивенцев (один раз в два года), </w:t>
      </w:r>
      <w:r w:rsidR="003A0220" w:rsidRPr="007201EF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оплату служебных командировок, оплату услуг связи, в том числе почтовой, транспортные услуги, оплату работ, услуг по содержанию помещений, занимаемых РЦК, </w:t>
      </w:r>
      <w:r w:rsidR="003A0220" w:rsidRPr="007201EF">
        <w:rPr>
          <w:rFonts w:ascii="Times New Roman" w:hAnsi="Times New Roman" w:cs="Times New Roman"/>
          <w:b w:val="0"/>
          <w:sz w:val="28"/>
          <w:szCs w:val="28"/>
        </w:rPr>
        <w:t xml:space="preserve">арендные и коммунальные платежи за помещения, эксплуатируемые РЦК, </w:t>
      </w:r>
      <w:r w:rsidR="003A0220" w:rsidRPr="003A0220">
        <w:rPr>
          <w:rFonts w:ascii="Times New Roman" w:hAnsi="Times New Roman" w:cs="Times New Roman"/>
          <w:b w:val="0"/>
          <w:sz w:val="28"/>
          <w:szCs w:val="28"/>
          <w:highlight w:val="yellow"/>
        </w:rPr>
        <w:t>материально-техническое обеспечение деятельности, оплату услуг медицинских организаций по прохождению медицинского осмотра (обследования) сотрудников РЦК, оплату услуг рекрутинговых агентств,</w:t>
      </w:r>
      <w:r w:rsidR="003A0220" w:rsidRPr="007201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220" w:rsidRPr="007201EF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уплату налогов и сборов в бюджеты бюджетной системы Российской Федерации, проведение информационной кампании по привлечению предприятий к участию в национальном проекте, приобретение, установку, модернизаци</w:t>
      </w:r>
      <w:r w:rsidR="003A0220" w:rsidRPr="007201EF">
        <w:rPr>
          <w:rFonts w:ascii="Times New Roman" w:hAnsi="Times New Roman" w:cs="Times New Roman"/>
          <w:b w:val="0"/>
          <w:sz w:val="28"/>
          <w:szCs w:val="28"/>
        </w:rPr>
        <w:t>ю</w:t>
      </w:r>
      <w:r w:rsidR="003A0220" w:rsidRPr="007201EF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и сопровождение программного обеспечения, создание, модернизацию и поддержку официального сайта РЦК, изготовление информационных буклетов и рекламных материалов, участие в семинарах, конференциях, выставках, а также обучение и повышение квалификации работников, в том числе обучение, подготовку и содержание на время обучения тренеров, а также дополнительно привлеченных </w:t>
      </w:r>
      <w:r w:rsidR="003A0220" w:rsidRPr="007201EF">
        <w:rPr>
          <w:rFonts w:ascii="Times New Roman" w:hAnsi="Times New Roman" w:cs="Times New Roman"/>
          <w:b w:val="0"/>
          <w:sz w:val="28"/>
          <w:szCs w:val="28"/>
        </w:rPr>
        <w:t>сотрудников РКЦ</w:t>
      </w:r>
      <w:r w:rsidRPr="00B8688D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3CF85E8" w14:textId="77777777" w:rsidR="007F63C2" w:rsidRPr="00B8688D" w:rsidRDefault="007F63C2" w:rsidP="007F63C2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B8688D">
        <w:rPr>
          <w:rFonts w:ascii="Times New Roman" w:hAnsi="Times New Roman" w:cs="Times New Roman"/>
          <w:b w:val="0"/>
          <w:sz w:val="28"/>
          <w:szCs w:val="28"/>
        </w:rPr>
        <w:t xml:space="preserve">б) создание и обеспечение деятельности «фабрики процессов», представляющей собой площадку,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(далее – фабрика процессов), включающие в себя приобретение фабрики процессов, арендную плату и содержание помещений, занимаемых фабрикой процессов, </w:t>
      </w:r>
      <w:r w:rsidRPr="00B8688D">
        <w:rPr>
          <w:rFonts w:ascii="Times New Roman" w:hAnsi="Times New Roman" w:cs="Times New Roman"/>
          <w:b w:val="0"/>
          <w:sz w:val="28"/>
          <w:szCs w:val="28"/>
        </w:rPr>
        <w:lastRenderedPageBreak/>
        <w:t>приобретение оборудования для фаб</w:t>
      </w:r>
      <w:r w:rsidRPr="00B8688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рики процессов, изготовление сертификатов участников, анкет обратной связи, сертификацию фабрики процессов;</w:t>
      </w:r>
    </w:p>
    <w:p w14:paraId="0B50FBDD" w14:textId="77777777" w:rsidR="007F63C2" w:rsidRPr="00193F1A" w:rsidRDefault="007F63C2" w:rsidP="007F63C2">
      <w:pPr>
        <w:pStyle w:val="ConsPlusTitle"/>
        <w:widowControl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193F1A">
        <w:rPr>
          <w:rFonts w:ascii="Times New Roman" w:hAnsi="Times New Roman" w:cs="Times New Roman"/>
          <w:b w:val="0"/>
          <w:sz w:val="28"/>
          <w:szCs w:val="28"/>
        </w:rPr>
        <w:t>в рамках реализации регионального проекта «Системные меры по повышению производительности труда»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688D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3F1A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на проведение конкурса лучших практик наставничества;</w:t>
      </w:r>
    </w:p>
    <w:p w14:paraId="3CDAF3F3" w14:textId="77777777" w:rsidR="007F63C2" w:rsidRPr="00B8688D" w:rsidRDefault="007F63C2" w:rsidP="007F63C2">
      <w:pPr>
        <w:pStyle w:val="ConsPlusTitle"/>
        <w:widowControl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688D">
        <w:rPr>
          <w:rFonts w:ascii="Times New Roman" w:hAnsi="Times New Roman" w:cs="Times New Roman"/>
          <w:b w:val="0"/>
          <w:sz w:val="28"/>
          <w:szCs w:val="28"/>
        </w:rPr>
        <w:t>в рамках реализации деятельности, направленной на внедрение в деятельность исполнительных органов государственных власти Камчатского края принципов процессного управления:</w:t>
      </w:r>
    </w:p>
    <w:p w14:paraId="36CD80A1" w14:textId="77777777" w:rsidR="007F63C2" w:rsidRPr="00B8688D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8688D">
        <w:rPr>
          <w:szCs w:val="28"/>
        </w:rPr>
        <w:t>а)</w:t>
      </w:r>
      <w:r w:rsidRPr="00B8688D">
        <w:rPr>
          <w:b/>
          <w:szCs w:val="28"/>
        </w:rPr>
        <w:t xml:space="preserve"> </w:t>
      </w:r>
      <w:r w:rsidRPr="00B8688D">
        <w:rPr>
          <w:szCs w:val="28"/>
        </w:rPr>
        <w:t>оплата услуг по материально-техническому и хозяйственному обеспечению деятельности;</w:t>
      </w:r>
    </w:p>
    <w:p w14:paraId="04CC61AE" w14:textId="77777777" w:rsidR="007F63C2" w:rsidRPr="00B8688D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8688D">
        <w:rPr>
          <w:szCs w:val="28"/>
        </w:rPr>
        <w:t xml:space="preserve">б) оплата труда работников и </w:t>
      </w:r>
      <w:r w:rsidRPr="00B8688D">
        <w:rPr>
          <w:color w:val="0D0D0D" w:themeColor="text1" w:themeTint="F2"/>
          <w:szCs w:val="28"/>
        </w:rPr>
        <w:t>начисления на выплаты по оплате труда</w:t>
      </w:r>
      <w:r w:rsidRPr="00B8688D">
        <w:rPr>
          <w:szCs w:val="28"/>
        </w:rPr>
        <w:t>;</w:t>
      </w:r>
    </w:p>
    <w:p w14:paraId="2FCC04BD" w14:textId="77777777" w:rsidR="007F63C2" w:rsidRPr="00B8688D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8688D">
        <w:rPr>
          <w:szCs w:val="28"/>
        </w:rPr>
        <w:t>в) оплата командировочных расходов;</w:t>
      </w:r>
    </w:p>
    <w:p w14:paraId="40DE86CD" w14:textId="77777777" w:rsidR="007F63C2" w:rsidRPr="00B8688D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8688D">
        <w:rPr>
          <w:szCs w:val="28"/>
        </w:rPr>
        <w:t>г) арендные и коммунальные платежи;</w:t>
      </w:r>
    </w:p>
    <w:p w14:paraId="33E62C88" w14:textId="77777777" w:rsidR="007F63C2" w:rsidRPr="00B8688D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8688D">
        <w:rPr>
          <w:szCs w:val="28"/>
        </w:rPr>
        <w:t>д) оплата услуг связи;</w:t>
      </w:r>
    </w:p>
    <w:p w14:paraId="204730E1" w14:textId="77777777" w:rsidR="007F63C2" w:rsidRPr="00B8688D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8688D">
        <w:rPr>
          <w:szCs w:val="28"/>
        </w:rPr>
        <w:t>е) оплата услуг кредитной организации;</w:t>
      </w:r>
    </w:p>
    <w:p w14:paraId="662AE88D" w14:textId="77777777" w:rsidR="007F63C2" w:rsidRPr="00B8688D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8688D">
        <w:rPr>
          <w:szCs w:val="28"/>
        </w:rPr>
        <w:t>ж) оплата услуг по сопровождению лицензионных программ, необходимых для осуществления деятельности;</w:t>
      </w:r>
    </w:p>
    <w:p w14:paraId="172847A3" w14:textId="77777777" w:rsidR="007F63C2" w:rsidRPr="00B8688D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8688D">
        <w:rPr>
          <w:szCs w:val="28"/>
        </w:rPr>
        <w:t>з) оплата издательско-полиграфических услуг;</w:t>
      </w:r>
    </w:p>
    <w:p w14:paraId="7F50E698" w14:textId="77777777" w:rsidR="007F63C2" w:rsidRPr="00B8688D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8688D">
        <w:rPr>
          <w:szCs w:val="28"/>
        </w:rPr>
        <w:t>и) освещение деятельности в средствах массовой информации и в информационно-коммуникационной сети «Интернет»;</w:t>
      </w:r>
    </w:p>
    <w:p w14:paraId="5DAB3FC4" w14:textId="77777777" w:rsidR="007F63C2" w:rsidRPr="00B8688D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8688D">
        <w:rPr>
          <w:szCs w:val="28"/>
        </w:rPr>
        <w:t>к) оплата курсов повышения квалификации работников;</w:t>
      </w:r>
    </w:p>
    <w:p w14:paraId="0DBA276F" w14:textId="77777777" w:rsidR="007F63C2" w:rsidRPr="00B8688D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8688D">
        <w:rPr>
          <w:szCs w:val="28"/>
        </w:rPr>
        <w:t>л) компенсация оплаты проезда к месту отдыха и обратно работников и их иждивенцев (один раз в два года).</w:t>
      </w:r>
    </w:p>
    <w:p w14:paraId="39879003" w14:textId="77777777" w:rsidR="007F63C2" w:rsidRPr="00B8688D" w:rsidRDefault="007F63C2" w:rsidP="007F63C2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88D">
        <w:rPr>
          <w:rFonts w:ascii="Times New Roman" w:hAnsi="Times New Roman" w:cs="Times New Roman"/>
          <w:sz w:val="28"/>
          <w:szCs w:val="28"/>
        </w:rPr>
        <w:t>Условием предоставления субсидии является соответствие организации на первое число месяца, в котором планируется заключение соглашения о предоставлении субсидии (далее – Соглашение) следующим требованиям:</w:t>
      </w:r>
    </w:p>
    <w:p w14:paraId="20AC8FE5" w14:textId="77777777" w:rsidR="007F63C2" w:rsidRPr="003B4710" w:rsidRDefault="007F63C2" w:rsidP="007F63C2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10">
        <w:rPr>
          <w:rFonts w:ascii="Times New Roman" w:hAnsi="Times New Roman" w:cs="Times New Roman"/>
          <w:sz w:val="28"/>
          <w:szCs w:val="28"/>
        </w:rPr>
        <w:t xml:space="preserve">1) отсутствие у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3B4710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718FEA3" w14:textId="77777777" w:rsidR="007F63C2" w:rsidRPr="003B4710" w:rsidRDefault="007F63C2" w:rsidP="007F63C2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10">
        <w:rPr>
          <w:rFonts w:ascii="Times New Roman" w:hAnsi="Times New Roman" w:cs="Times New Roman"/>
          <w:sz w:val="28"/>
          <w:szCs w:val="28"/>
        </w:rPr>
        <w:t xml:space="preserve">2) отсутствие у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3B4710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возврату в краевой бюджет субсидий, бюджетных инвестиций, предоставленных в том числе в соответствии с иными правовыми актами, и иная просроченная </w:t>
      </w:r>
      <w:r>
        <w:rPr>
          <w:rFonts w:ascii="Times New Roman" w:hAnsi="Times New Roman" w:cs="Times New Roman"/>
          <w:sz w:val="28"/>
          <w:szCs w:val="28"/>
        </w:rPr>
        <w:t xml:space="preserve">(неурегулированная) </w:t>
      </w:r>
      <w:r w:rsidRPr="003B4710">
        <w:rPr>
          <w:rFonts w:ascii="Times New Roman" w:hAnsi="Times New Roman" w:cs="Times New Roman"/>
          <w:sz w:val="28"/>
          <w:szCs w:val="28"/>
        </w:rPr>
        <w:t xml:space="preserve">задолженность перед </w:t>
      </w:r>
      <w:r>
        <w:rPr>
          <w:rFonts w:ascii="Times New Roman" w:hAnsi="Times New Roman" w:cs="Times New Roman"/>
          <w:sz w:val="28"/>
          <w:szCs w:val="28"/>
        </w:rPr>
        <w:t>Камчатским краем</w:t>
      </w:r>
      <w:r w:rsidRPr="003B4710">
        <w:rPr>
          <w:rFonts w:ascii="Times New Roman" w:hAnsi="Times New Roman" w:cs="Times New Roman"/>
          <w:sz w:val="28"/>
          <w:szCs w:val="28"/>
        </w:rPr>
        <w:t>;</w:t>
      </w:r>
    </w:p>
    <w:p w14:paraId="34ED80C4" w14:textId="77777777" w:rsidR="007F63C2" w:rsidRPr="003B4710" w:rsidRDefault="007F63C2" w:rsidP="007F63C2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10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организация не должна</w:t>
      </w:r>
      <w:r w:rsidRPr="003B4710">
        <w:rPr>
          <w:rFonts w:ascii="Times New Roman" w:hAnsi="Times New Roman" w:cs="Times New Roman"/>
          <w:sz w:val="28"/>
          <w:szCs w:val="28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</w:t>
      </w:r>
      <w:r>
        <w:rPr>
          <w:rFonts w:ascii="Times New Roman" w:hAnsi="Times New Roman" w:cs="Times New Roman"/>
          <w:sz w:val="28"/>
          <w:szCs w:val="28"/>
        </w:rPr>
        <w:t>а), ликвидации, в отношении нее</w:t>
      </w:r>
      <w:r w:rsidRPr="003B4710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3B4710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14:paraId="1671B8F8" w14:textId="77777777" w:rsidR="007F63C2" w:rsidRPr="003B4710" w:rsidRDefault="007F63C2" w:rsidP="007F63C2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"/>
      <w:bookmarkEnd w:id="3"/>
      <w:r w:rsidRPr="003B4710">
        <w:rPr>
          <w:rFonts w:ascii="Times New Roman" w:hAnsi="Times New Roman" w:cs="Times New Roman"/>
          <w:sz w:val="28"/>
          <w:szCs w:val="28"/>
        </w:rPr>
        <w:t xml:space="preserve">4)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Pr="003B4710">
        <w:rPr>
          <w:rFonts w:ascii="Times New Roman" w:hAnsi="Times New Roman" w:cs="Times New Roman"/>
          <w:sz w:val="28"/>
          <w:szCs w:val="28"/>
        </w:rPr>
        <w:lastRenderedPageBreak/>
        <w:t xml:space="preserve">или главном бухгалтере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3B4710">
        <w:rPr>
          <w:rFonts w:ascii="Times New Roman" w:hAnsi="Times New Roman" w:cs="Times New Roman"/>
          <w:sz w:val="28"/>
          <w:szCs w:val="28"/>
        </w:rPr>
        <w:t>;</w:t>
      </w:r>
    </w:p>
    <w:p w14:paraId="23D1CCCD" w14:textId="77777777" w:rsidR="007F63C2" w:rsidRPr="003B4710" w:rsidRDefault="007F63C2" w:rsidP="007F63C2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10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организация не долж</w:t>
      </w:r>
      <w:r w:rsidRPr="003B471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4710">
        <w:rPr>
          <w:rFonts w:ascii="Times New Roman" w:hAnsi="Times New Roman" w:cs="Times New Roman"/>
          <w:sz w:val="28"/>
          <w:szCs w:val="28"/>
        </w:rPr>
        <w:t xml:space="preserve"> являться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42AA8B9F" w14:textId="77777777" w:rsidR="007F63C2" w:rsidRPr="003B4710" w:rsidRDefault="007F63C2" w:rsidP="007F63C2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10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организация не долж</w:t>
      </w:r>
      <w:r w:rsidRPr="003B471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4710">
        <w:rPr>
          <w:rFonts w:ascii="Times New Roman" w:hAnsi="Times New Roman" w:cs="Times New Roman"/>
          <w:sz w:val="28"/>
          <w:szCs w:val="28"/>
        </w:rPr>
        <w:t xml:space="preserve"> получать средства из краевого бюджета на основании иных нормативных правовых актов Камчатского края на цели, установленные настоящим Порядком.</w:t>
      </w:r>
    </w:p>
    <w:p w14:paraId="23BB209D" w14:textId="77777777" w:rsidR="007F63C2" w:rsidRPr="00883ABD" w:rsidRDefault="007F63C2" w:rsidP="007F63C2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ABD">
        <w:rPr>
          <w:rFonts w:ascii="Times New Roman" w:hAnsi="Times New Roman" w:cs="Times New Roman"/>
          <w:sz w:val="28"/>
          <w:szCs w:val="28"/>
        </w:rPr>
        <w:t xml:space="preserve"> Субсидия предоставляется на основании Соглашения, заключаемого на один финансовый год. </w:t>
      </w:r>
    </w:p>
    <w:p w14:paraId="5CDEF64F" w14:textId="77777777" w:rsidR="007F63C2" w:rsidRDefault="007F63C2" w:rsidP="007F63C2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3ABD">
        <w:rPr>
          <w:rFonts w:ascii="Times New Roman" w:hAnsi="Times New Roman" w:cs="Times New Roman"/>
          <w:b w:val="0"/>
          <w:sz w:val="28"/>
          <w:szCs w:val="28"/>
        </w:rPr>
        <w:t xml:space="preserve">Соглашение, дополнительное соглашение к нему, в том числе </w:t>
      </w:r>
      <w:r w:rsidRPr="00DB62BC">
        <w:rPr>
          <w:rFonts w:ascii="Times New Roman" w:hAnsi="Times New Roman" w:cs="Times New Roman"/>
          <w:b w:val="0"/>
          <w:sz w:val="28"/>
          <w:szCs w:val="28"/>
        </w:rPr>
        <w:t>дополнительное соглашение о расторжении Соглашения (при необходимости), заключаются в соответствии с типовой формой, утвержденной Министерством финансов Камчатского края.</w:t>
      </w:r>
    </w:p>
    <w:p w14:paraId="709C1547" w14:textId="77777777" w:rsidR="007F63C2" w:rsidRDefault="007F63C2" w:rsidP="007F63C2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5B3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В случае если источником финансового обеспечения расходных обязательств </w:t>
      </w:r>
      <w:r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Камчатского края</w:t>
      </w:r>
      <w:r w:rsidRPr="00F75B3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являются межбюджетные трансферты, имеющие целевое назначение, из федерального бюджета бюджету </w:t>
      </w:r>
      <w:r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Камчатского края</w:t>
      </w:r>
      <w:r w:rsidRPr="00F75B3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, соглашения, дополнительные соглашения к соглашению, в том числе дополнительное соглашение о расторжении соглашения (при необходимости), заключаются </w:t>
      </w:r>
      <w:r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в соответствии с типовыми формами, установленными Министерством финансов Российской Федерации, </w:t>
      </w:r>
      <w:r w:rsidRPr="00F75B3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«Электронный бюджет»</w:t>
      </w:r>
      <w:r w:rsidRPr="00F75B3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.</w:t>
      </w:r>
    </w:p>
    <w:p w14:paraId="2EE94A2B" w14:textId="77777777" w:rsidR="007F63C2" w:rsidRPr="00CE04C8" w:rsidRDefault="007F63C2" w:rsidP="007F63C2">
      <w:pPr>
        <w:pStyle w:val="ac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E04C8">
        <w:rPr>
          <w:szCs w:val="28"/>
        </w:rPr>
        <w:t xml:space="preserve">Для заключения Соглашения </w:t>
      </w:r>
      <w:r>
        <w:rPr>
          <w:szCs w:val="28"/>
        </w:rPr>
        <w:t>организация</w:t>
      </w:r>
      <w:r w:rsidRPr="00CE04C8">
        <w:rPr>
          <w:szCs w:val="28"/>
        </w:rPr>
        <w:t xml:space="preserve"> представляет в Министерство следующие документы:</w:t>
      </w:r>
    </w:p>
    <w:p w14:paraId="46CF1363" w14:textId="77777777" w:rsidR="007F63C2" w:rsidRPr="00CE04C8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E04C8">
        <w:rPr>
          <w:szCs w:val="28"/>
        </w:rPr>
        <w:t>1) заявление на предоставление субсидии по форме, утвержденной Министерством;</w:t>
      </w:r>
    </w:p>
    <w:p w14:paraId="1127868C" w14:textId="77777777" w:rsidR="007F63C2" w:rsidRPr="00CE04C8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E04C8">
        <w:rPr>
          <w:szCs w:val="28"/>
        </w:rPr>
        <w:t xml:space="preserve">2) справку, подписанную руководителем </w:t>
      </w:r>
      <w:r>
        <w:rPr>
          <w:szCs w:val="28"/>
        </w:rPr>
        <w:t>организации</w:t>
      </w:r>
      <w:r w:rsidRPr="00CE04C8">
        <w:rPr>
          <w:szCs w:val="28"/>
        </w:rPr>
        <w:t xml:space="preserve">, о соответствии </w:t>
      </w:r>
      <w:r>
        <w:rPr>
          <w:szCs w:val="28"/>
        </w:rPr>
        <w:t>организации</w:t>
      </w:r>
      <w:r w:rsidRPr="00CE04C8">
        <w:rPr>
          <w:szCs w:val="28"/>
        </w:rPr>
        <w:t xml:space="preserve"> </w:t>
      </w:r>
      <w:r>
        <w:rPr>
          <w:szCs w:val="28"/>
        </w:rPr>
        <w:t>условиям, указанным в части 8</w:t>
      </w:r>
      <w:r w:rsidRPr="00CE04C8">
        <w:rPr>
          <w:szCs w:val="28"/>
        </w:rPr>
        <w:t xml:space="preserve"> настоящего Порядка;</w:t>
      </w:r>
    </w:p>
    <w:p w14:paraId="34616A93" w14:textId="77777777" w:rsidR="007F63C2" w:rsidRPr="00CE04C8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E04C8">
        <w:rPr>
          <w:szCs w:val="28"/>
        </w:rPr>
        <w:t xml:space="preserve">3) справку налогового органа об отсутствии у </w:t>
      </w:r>
      <w:r>
        <w:rPr>
          <w:szCs w:val="28"/>
        </w:rPr>
        <w:t>организации</w:t>
      </w:r>
      <w:r w:rsidRPr="00CE04C8">
        <w:rPr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8424858" w14:textId="77777777" w:rsidR="007F63C2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4) заверенную копию устава;</w:t>
      </w:r>
    </w:p>
    <w:p w14:paraId="41DE21A0" w14:textId="77777777" w:rsidR="007F63C2" w:rsidRPr="008B18E4" w:rsidRDefault="007F63C2" w:rsidP="007F63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E0193">
        <w:rPr>
          <w:color w:val="000000" w:themeColor="text1"/>
          <w:szCs w:val="28"/>
        </w:rPr>
        <w:t>5) с</w:t>
      </w:r>
      <w:r w:rsidRPr="007E0193">
        <w:rPr>
          <w:szCs w:val="28"/>
        </w:rPr>
        <w:t>мет</w:t>
      </w:r>
      <w:r w:rsidRPr="008B18E4">
        <w:rPr>
          <w:szCs w:val="28"/>
        </w:rPr>
        <w:t>у</w:t>
      </w:r>
      <w:r w:rsidRPr="007E0193">
        <w:rPr>
          <w:szCs w:val="28"/>
        </w:rPr>
        <w:t xml:space="preserve"> по направлениям расходов, предусмотренных частью 7 настоящего Порядка, с приложением обоснований плановых сметных назначений, использованных при формировании сметы, </w:t>
      </w:r>
      <w:r w:rsidRPr="008B18E4">
        <w:rPr>
          <w:szCs w:val="28"/>
        </w:rPr>
        <w:t>подписанную руководителем организации (далее – смета расходов).</w:t>
      </w:r>
    </w:p>
    <w:p w14:paraId="01BCBFCF" w14:textId="77777777" w:rsidR="007F63C2" w:rsidRPr="00C53FB0" w:rsidRDefault="007F63C2" w:rsidP="007F63C2">
      <w:pPr>
        <w:pStyle w:val="ac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53FB0">
        <w:rPr>
          <w:szCs w:val="28"/>
        </w:rPr>
        <w:lastRenderedPageBreak/>
        <w:t xml:space="preserve">Министерство в течение 2 рабочих дней со дня получения документов, указанных в части 8 настоящего Порядка, получает в отношении </w:t>
      </w:r>
      <w:r>
        <w:rPr>
          <w:szCs w:val="28"/>
        </w:rPr>
        <w:t>организации</w:t>
      </w:r>
      <w:r w:rsidRPr="00C53FB0">
        <w:rPr>
          <w:szCs w:val="28"/>
        </w:rPr>
        <w:t xml:space="preserve"> сведения из Единого государственного реестра юридических лиц на официальном сайте Федеральной налоговой службы на странице </w:t>
      </w:r>
      <w:r>
        <w:rPr>
          <w:szCs w:val="28"/>
        </w:rPr>
        <w:t>«</w:t>
      </w:r>
      <w:r w:rsidRPr="00C53FB0">
        <w:rPr>
          <w:szCs w:val="28"/>
        </w:rPr>
        <w:t>Предоставление сведений из</w:t>
      </w:r>
      <w:r>
        <w:rPr>
          <w:szCs w:val="28"/>
        </w:rPr>
        <w:t xml:space="preserve"> ЕГРЮЛ/ЕГРИП в электронном виде»</w:t>
      </w:r>
      <w:r w:rsidRPr="00C53FB0">
        <w:rPr>
          <w:szCs w:val="28"/>
        </w:rPr>
        <w:t>, а также делает сверку инфо</w:t>
      </w:r>
      <w:r>
        <w:rPr>
          <w:szCs w:val="28"/>
        </w:rPr>
        <w:t>рмации по пункту 4 части 8</w:t>
      </w:r>
      <w:r w:rsidRPr="00C53FB0">
        <w:rPr>
          <w:szCs w:val="28"/>
        </w:rPr>
        <w:t xml:space="preserve"> настоящего Порядка на официальном сайте Федеральной налоговой службы на странице </w:t>
      </w:r>
      <w:r>
        <w:rPr>
          <w:szCs w:val="28"/>
        </w:rPr>
        <w:t>«</w:t>
      </w:r>
      <w:r w:rsidRPr="00C53FB0">
        <w:rPr>
          <w:szCs w:val="28"/>
        </w:rPr>
        <w:t>Поиск сведений в р</w:t>
      </w:r>
      <w:r>
        <w:rPr>
          <w:szCs w:val="28"/>
        </w:rPr>
        <w:t>еестре дисквалифицированных лиц»</w:t>
      </w:r>
      <w:r w:rsidRPr="00C53FB0">
        <w:rPr>
          <w:szCs w:val="28"/>
        </w:rPr>
        <w:t>.</w:t>
      </w:r>
    </w:p>
    <w:p w14:paraId="41172305" w14:textId="77777777" w:rsidR="007F63C2" w:rsidRPr="00C53FB0" w:rsidRDefault="007F63C2" w:rsidP="007F63C2">
      <w:pPr>
        <w:pStyle w:val="ac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53FB0">
        <w:rPr>
          <w:szCs w:val="28"/>
        </w:rPr>
        <w:t xml:space="preserve">Документы, указанные в </w:t>
      </w:r>
      <w:r>
        <w:rPr>
          <w:szCs w:val="28"/>
        </w:rPr>
        <w:t>части 10</w:t>
      </w:r>
      <w:r w:rsidRPr="00C53FB0">
        <w:rPr>
          <w:szCs w:val="28"/>
        </w:rPr>
        <w:t xml:space="preserve"> настоящего Порядка, подлежат обязательной регистрации в день их поступления в Министерство.</w:t>
      </w:r>
    </w:p>
    <w:p w14:paraId="2FA740D9" w14:textId="77777777" w:rsidR="007F63C2" w:rsidRDefault="007F63C2" w:rsidP="007F63C2">
      <w:pPr>
        <w:pStyle w:val="ac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Министерство в течение 10</w:t>
      </w:r>
      <w:r w:rsidRPr="00C53FB0">
        <w:rPr>
          <w:szCs w:val="28"/>
        </w:rPr>
        <w:t xml:space="preserve"> рабочих дней со дня получения документов, указанных в </w:t>
      </w:r>
      <w:r>
        <w:rPr>
          <w:szCs w:val="28"/>
        </w:rPr>
        <w:t>части 10</w:t>
      </w:r>
      <w:r w:rsidRPr="00C53FB0">
        <w:rPr>
          <w:szCs w:val="28"/>
        </w:rPr>
        <w:t xml:space="preserve"> настоящего Порядка, рассматривает их и принимает решение о заключении с </w:t>
      </w:r>
      <w:r>
        <w:rPr>
          <w:szCs w:val="28"/>
        </w:rPr>
        <w:t>организацией</w:t>
      </w:r>
      <w:r w:rsidRPr="00C53FB0">
        <w:rPr>
          <w:szCs w:val="28"/>
        </w:rPr>
        <w:t xml:space="preserve"> Соглашения либо об отказе в заключении Соглашения.</w:t>
      </w:r>
    </w:p>
    <w:p w14:paraId="3E6FA0FF" w14:textId="77777777" w:rsidR="007F63C2" w:rsidRPr="000D1C7A" w:rsidRDefault="007F63C2" w:rsidP="007F63C2">
      <w:pPr>
        <w:pStyle w:val="ac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D1C7A">
        <w:rPr>
          <w:szCs w:val="28"/>
        </w:rPr>
        <w:t>Основаниями для отказа в заключении Соглашения являются:</w:t>
      </w:r>
    </w:p>
    <w:p w14:paraId="5B801A25" w14:textId="77777777" w:rsidR="007F63C2" w:rsidRPr="000D1C7A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D1C7A">
        <w:rPr>
          <w:szCs w:val="28"/>
        </w:rPr>
        <w:t xml:space="preserve">1) несоответствие </w:t>
      </w:r>
      <w:r>
        <w:rPr>
          <w:szCs w:val="28"/>
        </w:rPr>
        <w:t>организации</w:t>
      </w:r>
      <w:r w:rsidRPr="000D1C7A">
        <w:rPr>
          <w:szCs w:val="28"/>
        </w:rPr>
        <w:t xml:space="preserve"> условиям предоставления субсидии, установленным </w:t>
      </w:r>
      <w:r>
        <w:rPr>
          <w:szCs w:val="28"/>
        </w:rPr>
        <w:t>частью 8</w:t>
      </w:r>
      <w:r w:rsidRPr="000D1C7A">
        <w:rPr>
          <w:szCs w:val="28"/>
        </w:rPr>
        <w:t xml:space="preserve"> настоящего Порядка;</w:t>
      </w:r>
    </w:p>
    <w:p w14:paraId="5C77F088" w14:textId="77777777" w:rsidR="007F63C2" w:rsidRPr="000D1C7A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Pr="000D1C7A">
        <w:rPr>
          <w:szCs w:val="28"/>
        </w:rPr>
        <w:t xml:space="preserve">) непредставление или представление не в полном объеме документов, указанных в </w:t>
      </w:r>
      <w:r>
        <w:rPr>
          <w:szCs w:val="28"/>
        </w:rPr>
        <w:t>части 10</w:t>
      </w:r>
      <w:r w:rsidRPr="000D1C7A">
        <w:rPr>
          <w:szCs w:val="28"/>
        </w:rPr>
        <w:t xml:space="preserve"> настоящего Порядка;</w:t>
      </w:r>
    </w:p>
    <w:p w14:paraId="00536B40" w14:textId="77777777" w:rsidR="007F63C2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Pr="000D1C7A">
        <w:rPr>
          <w:szCs w:val="28"/>
        </w:rPr>
        <w:t xml:space="preserve">) установление факта недостоверности представленной </w:t>
      </w:r>
      <w:r>
        <w:rPr>
          <w:szCs w:val="28"/>
        </w:rPr>
        <w:t>организацией</w:t>
      </w:r>
      <w:r w:rsidRPr="000D1C7A">
        <w:rPr>
          <w:szCs w:val="28"/>
        </w:rPr>
        <w:t xml:space="preserve"> информации.</w:t>
      </w:r>
    </w:p>
    <w:p w14:paraId="1B462190" w14:textId="77777777" w:rsidR="007F63C2" w:rsidRDefault="007F63C2" w:rsidP="007F63C2">
      <w:pPr>
        <w:pStyle w:val="ac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D1C7A">
        <w:rPr>
          <w:szCs w:val="28"/>
        </w:rPr>
        <w:t>В случае принятия решения об отказе в пре</w:t>
      </w:r>
      <w:r>
        <w:rPr>
          <w:szCs w:val="28"/>
        </w:rPr>
        <w:t>доставлении субсидии</w:t>
      </w:r>
      <w:r w:rsidRPr="000D1C7A">
        <w:rPr>
          <w:szCs w:val="28"/>
        </w:rPr>
        <w:t xml:space="preserve"> Министерство в теч</w:t>
      </w:r>
      <w:r>
        <w:rPr>
          <w:szCs w:val="28"/>
        </w:rPr>
        <w:t>ение 5</w:t>
      </w:r>
      <w:r w:rsidRPr="000D1C7A">
        <w:rPr>
          <w:szCs w:val="28"/>
        </w:rPr>
        <w:t xml:space="preserve"> рабочих дней со дня получения</w:t>
      </w:r>
      <w:r>
        <w:rPr>
          <w:szCs w:val="28"/>
        </w:rPr>
        <w:t xml:space="preserve"> документов, указанных в части 10</w:t>
      </w:r>
      <w:r w:rsidRPr="000D1C7A">
        <w:rPr>
          <w:szCs w:val="28"/>
        </w:rPr>
        <w:t xml:space="preserve"> настоящего Порядка, </w:t>
      </w:r>
      <w:r w:rsidRPr="00C44F88">
        <w:rPr>
          <w:szCs w:val="28"/>
        </w:rPr>
        <w:t xml:space="preserve">направляет </w:t>
      </w:r>
      <w:r>
        <w:rPr>
          <w:szCs w:val="28"/>
        </w:rPr>
        <w:t>организации</w:t>
      </w:r>
      <w:r w:rsidRPr="00C44F88">
        <w:rPr>
          <w:szCs w:val="28"/>
        </w:rPr>
        <w:t xml:space="preserve"> уведомление</w:t>
      </w:r>
      <w:r w:rsidRPr="000D1C7A">
        <w:rPr>
          <w:szCs w:val="28"/>
        </w:rPr>
        <w:t xml:space="preserve"> о принятом решении с обоснованием причин отказа.</w:t>
      </w:r>
    </w:p>
    <w:p w14:paraId="6C824456" w14:textId="77777777" w:rsidR="007F63C2" w:rsidRDefault="007F63C2" w:rsidP="007F63C2">
      <w:pPr>
        <w:pStyle w:val="ac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D1C7A">
        <w:rPr>
          <w:szCs w:val="28"/>
        </w:rPr>
        <w:t xml:space="preserve">В случае принятия решения о заключении Соглашения Министерство в течение 5 рабочих дней со дня принятия такого решения заключает с </w:t>
      </w:r>
      <w:r>
        <w:rPr>
          <w:szCs w:val="28"/>
        </w:rPr>
        <w:t>организацией</w:t>
      </w:r>
      <w:r w:rsidRPr="000D1C7A">
        <w:rPr>
          <w:szCs w:val="28"/>
        </w:rPr>
        <w:t xml:space="preserve"> Соглашение.</w:t>
      </w:r>
    </w:p>
    <w:p w14:paraId="5C849A37" w14:textId="77777777" w:rsidR="007F63C2" w:rsidRPr="000D1C7A" w:rsidRDefault="007F63C2" w:rsidP="007F63C2">
      <w:pPr>
        <w:pStyle w:val="ac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D1C7A">
        <w:rPr>
          <w:szCs w:val="28"/>
        </w:rPr>
        <w:t>Обязательными условиями предоставления субсидии, включаемыми в Соглашение, являются:</w:t>
      </w:r>
    </w:p>
    <w:p w14:paraId="661D1D4D" w14:textId="77777777" w:rsidR="007F63C2" w:rsidRPr="000D1C7A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D1C7A">
        <w:rPr>
          <w:szCs w:val="28"/>
        </w:rPr>
        <w:t xml:space="preserve">1) запрет приобретения </w:t>
      </w:r>
      <w:r>
        <w:rPr>
          <w:szCs w:val="28"/>
        </w:rPr>
        <w:t>организацией</w:t>
      </w:r>
      <w:r w:rsidRPr="000D1C7A">
        <w:rPr>
          <w:szCs w:val="28"/>
        </w:rPr>
        <w:t xml:space="preserve">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Порядком;</w:t>
      </w:r>
    </w:p>
    <w:p w14:paraId="05F9ED57" w14:textId="77777777" w:rsidR="007F63C2" w:rsidRPr="000D1C7A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D1C7A">
        <w:rPr>
          <w:szCs w:val="28"/>
        </w:rPr>
        <w:t xml:space="preserve">2) согласование новых условий соглашения или заключение дополнительного соглашения о расторжении соглашения при </w:t>
      </w:r>
      <w:proofErr w:type="spellStart"/>
      <w:r>
        <w:rPr>
          <w:szCs w:val="28"/>
        </w:rPr>
        <w:t>не</w:t>
      </w:r>
      <w:r w:rsidRPr="000D1C7A">
        <w:rPr>
          <w:szCs w:val="28"/>
        </w:rPr>
        <w:t>достижении</w:t>
      </w:r>
      <w:proofErr w:type="spellEnd"/>
      <w:r w:rsidRPr="000D1C7A">
        <w:rPr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6012D854" w14:textId="77777777" w:rsidR="007F63C2" w:rsidRPr="000D1C7A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D1C7A">
        <w:rPr>
          <w:szCs w:val="28"/>
        </w:rPr>
        <w:t xml:space="preserve">3) согласие </w:t>
      </w:r>
      <w:r>
        <w:rPr>
          <w:szCs w:val="28"/>
        </w:rPr>
        <w:t>организации</w:t>
      </w:r>
      <w:r w:rsidRPr="000D1C7A">
        <w:rPr>
          <w:szCs w:val="28"/>
        </w:rPr>
        <w:t xml:space="preserve">, а также лиц, являющихся поставщиками (подрядчиками, исполнителями) по договорам, заключенным в целях </w:t>
      </w:r>
      <w:r w:rsidRPr="000D1C7A">
        <w:rPr>
          <w:szCs w:val="28"/>
        </w:rPr>
        <w:lastRenderedPageBreak/>
        <w:t>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и органами государственного финансового контроля проверок соблюдения ими целей, условий и порядка предоставления субсидии.</w:t>
      </w:r>
    </w:p>
    <w:p w14:paraId="4E01F16C" w14:textId="77777777" w:rsidR="007F63C2" w:rsidRPr="00E0141A" w:rsidRDefault="007F63C2" w:rsidP="007F63C2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41A">
        <w:rPr>
          <w:rFonts w:ascii="Times New Roman" w:hAnsi="Times New Roman" w:cs="Times New Roman"/>
          <w:sz w:val="28"/>
          <w:szCs w:val="28"/>
        </w:rPr>
        <w:t>Организация обязана включать в договоры, заключаемые в целях исполнения обязательств по Соглашению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141A">
        <w:rPr>
          <w:rFonts w:ascii="Times New Roman" w:hAnsi="Times New Roman" w:cs="Times New Roman"/>
          <w:sz w:val="28"/>
          <w:szCs w:val="28"/>
        </w:rPr>
        <w:t>согласие лиц, являющихся поставщиками (подрядчиками, исполнителями) по договорам,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и органами государственного финансового контроля проверок соблюдения ими целей, условий и порядка предоставления субсидии.</w:t>
      </w:r>
    </w:p>
    <w:p w14:paraId="3B978D15" w14:textId="77777777" w:rsidR="007F63C2" w:rsidRDefault="007F63C2" w:rsidP="007F63C2">
      <w:pPr>
        <w:pStyle w:val="ac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B0AAC">
        <w:rPr>
          <w:szCs w:val="28"/>
        </w:rPr>
        <w:t xml:space="preserve">Министерство перечисляет субсидию на расчетный счет </w:t>
      </w:r>
      <w:r>
        <w:rPr>
          <w:szCs w:val="28"/>
        </w:rPr>
        <w:t>организации</w:t>
      </w:r>
      <w:r w:rsidRPr="00DB0AAC">
        <w:rPr>
          <w:szCs w:val="28"/>
        </w:rPr>
        <w:t xml:space="preserve">, открытый в кредитной организации, реквизиты которого указаны в заявлении на предоставление субсидии, </w:t>
      </w:r>
      <w:r>
        <w:rPr>
          <w:szCs w:val="28"/>
        </w:rPr>
        <w:t>в течение 15 рабочих дней со дня издания приказа о предоставлении субсидии</w:t>
      </w:r>
      <w:r w:rsidRPr="00DB0AAC">
        <w:rPr>
          <w:szCs w:val="28"/>
        </w:rPr>
        <w:t>.</w:t>
      </w:r>
    </w:p>
    <w:p w14:paraId="400C3818" w14:textId="77777777" w:rsidR="007F63C2" w:rsidRPr="001B6D1D" w:rsidRDefault="007F63C2" w:rsidP="007F63C2">
      <w:pPr>
        <w:pStyle w:val="ac"/>
        <w:numPr>
          <w:ilvl w:val="0"/>
          <w:numId w:val="27"/>
        </w:numPr>
        <w:autoSpaceDE w:val="0"/>
        <w:autoSpaceDN w:val="0"/>
        <w:spacing w:before="40" w:after="40"/>
        <w:ind w:left="0" w:firstLine="709"/>
        <w:jc w:val="both"/>
        <w:rPr>
          <w:sz w:val="22"/>
          <w:szCs w:val="22"/>
        </w:rPr>
      </w:pPr>
      <w:r w:rsidRPr="001B6D1D">
        <w:rPr>
          <w:szCs w:val="28"/>
        </w:rPr>
        <w:t xml:space="preserve">Размер субсидии определяется как сумма затрат </w:t>
      </w:r>
      <w:r w:rsidRPr="008B18E4">
        <w:rPr>
          <w:szCs w:val="28"/>
        </w:rPr>
        <w:t>по направлениям расходов организации на основании сметы расходов, представленной в соответствии с частью 7 настоящего Порядка, в пре</w:t>
      </w:r>
      <w:r w:rsidRPr="001B6D1D">
        <w:rPr>
          <w:szCs w:val="28"/>
        </w:rPr>
        <w:t>делах лимитов бюджетных обязательств, утвержденных и доведенных в установленном порядке до Министерства, как получателя средств краевого бюджета на цели, указанные в части 2 настоящего Порядка.</w:t>
      </w:r>
      <w:r w:rsidRPr="001B6D1D">
        <w:rPr>
          <w:color w:val="000000"/>
          <w:sz w:val="20"/>
          <w:szCs w:val="20"/>
        </w:rPr>
        <w:t xml:space="preserve"> </w:t>
      </w:r>
    </w:p>
    <w:p w14:paraId="2FD0C5EA" w14:textId="77777777" w:rsidR="007F63C2" w:rsidRPr="001D1FDE" w:rsidRDefault="007F63C2" w:rsidP="007F63C2">
      <w:pPr>
        <w:pStyle w:val="ac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D1FDE">
        <w:rPr>
          <w:szCs w:val="28"/>
        </w:rPr>
        <w:t>Результатами предоставления субсидии являются:</w:t>
      </w:r>
    </w:p>
    <w:p w14:paraId="774569A3" w14:textId="77777777" w:rsidR="007F63C2" w:rsidRPr="001D1FDE" w:rsidRDefault="007F63C2" w:rsidP="007F63C2">
      <w:pPr>
        <w:pStyle w:val="ac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D1FDE">
        <w:rPr>
          <w:szCs w:val="28"/>
        </w:rPr>
        <w:t>в рамках реализации регионального проекта «Адресная поддержка повышения производительности труда на предприятиях»:</w:t>
      </w:r>
    </w:p>
    <w:p w14:paraId="3CF284EE" w14:textId="77777777" w:rsidR="007F63C2" w:rsidRPr="00430750" w:rsidRDefault="007F63C2" w:rsidP="007F63C2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1FDE">
        <w:rPr>
          <w:rFonts w:ascii="Times New Roman" w:hAnsi="Times New Roman" w:cs="Times New Roman"/>
          <w:b w:val="0"/>
          <w:sz w:val="28"/>
          <w:szCs w:val="28"/>
        </w:rPr>
        <w:t>а)</w:t>
      </w:r>
      <w:r w:rsidRPr="001D1FDE">
        <w:rPr>
          <w:rFonts w:ascii="Times New Roman" w:hAnsi="Times New Roman" w:cs="Times New Roman"/>
          <w:sz w:val="28"/>
          <w:szCs w:val="28"/>
        </w:rPr>
        <w:t xml:space="preserve"> </w:t>
      </w:r>
      <w:r w:rsidRPr="001D1FDE">
        <w:rPr>
          <w:rFonts w:ascii="Times New Roman" w:hAnsi="Times New Roman" w:cs="Times New Roman"/>
          <w:b w:val="0"/>
          <w:sz w:val="28"/>
          <w:szCs w:val="28"/>
        </w:rPr>
        <w:t>создание к 31.12.2024 потоков - образцов на предприятиях – участниках национального проекта под региональным управлением (совместно с экспертами региональных центров компетенций в сфере производительности труда), а также внедряющих мероприятия национального проекта самостоятельно (в том числе с привлечением консультантов), представляющих собой результат оптимизации производственных и (или) вспомогательных процессов на базе сформированной инфраструктуры для развития производственной системы в рамках организационной, методологической, экспертно-аналитической и информационной поддержки программ повышения производительности труда на предприятиях;</w:t>
      </w:r>
    </w:p>
    <w:p w14:paraId="3EE27BE6" w14:textId="77777777" w:rsidR="007F63C2" w:rsidRDefault="007F63C2" w:rsidP="007F63C2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0750">
        <w:rPr>
          <w:rFonts w:ascii="Times New Roman" w:hAnsi="Times New Roman" w:cs="Times New Roman"/>
          <w:b w:val="0"/>
          <w:sz w:val="28"/>
          <w:szCs w:val="28"/>
        </w:rPr>
        <w:t xml:space="preserve">б) реализация </w:t>
      </w:r>
      <w:r w:rsidRPr="00076FF7">
        <w:rPr>
          <w:rFonts w:ascii="Times New Roman" w:hAnsi="Times New Roman" w:cs="Times New Roman"/>
          <w:b w:val="0"/>
          <w:sz w:val="28"/>
          <w:szCs w:val="28"/>
        </w:rPr>
        <w:t xml:space="preserve">к 31.12.2024 </w:t>
      </w:r>
      <w:r w:rsidRPr="00430750">
        <w:rPr>
          <w:rFonts w:ascii="Times New Roman" w:hAnsi="Times New Roman" w:cs="Times New Roman"/>
          <w:b w:val="0"/>
          <w:sz w:val="28"/>
          <w:szCs w:val="28"/>
        </w:rPr>
        <w:t>проектов по повышению производительности труда на предприятиях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</w:t>
      </w:r>
      <w:r w:rsidRPr="00430750">
        <w:rPr>
          <w:rFonts w:ascii="Times New Roman" w:hAnsi="Times New Roman" w:cs="Times New Roman"/>
          <w:b w:val="0"/>
          <w:sz w:val="28"/>
          <w:szCs w:val="28"/>
        </w:rPr>
        <w:t xml:space="preserve"> участниках национального проекта по направлению </w:t>
      </w:r>
      <w:r w:rsidRPr="00430750">
        <w:rPr>
          <w:rFonts w:ascii="Times New Roman" w:hAnsi="Times New Roman" w:cs="Times New Roman"/>
          <w:b w:val="0"/>
          <w:sz w:val="28"/>
          <w:szCs w:val="28"/>
        </w:rPr>
        <w:lastRenderedPageBreak/>
        <w:t>«Бережливое производство»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0750">
        <w:rPr>
          <w:rFonts w:ascii="Times New Roman" w:hAnsi="Times New Roman" w:cs="Times New Roman"/>
          <w:b w:val="0"/>
          <w:sz w:val="28"/>
          <w:szCs w:val="28"/>
        </w:rPr>
        <w:t xml:space="preserve">с помощью созданной региональной инфраструктуры обеспечения повышения производительности </w:t>
      </w:r>
      <w:r w:rsidRPr="00AD1BA6">
        <w:rPr>
          <w:rFonts w:ascii="Times New Roman" w:hAnsi="Times New Roman" w:cs="Times New Roman"/>
          <w:b w:val="0"/>
          <w:sz w:val="28"/>
          <w:szCs w:val="28"/>
        </w:rPr>
        <w:t>труда;</w:t>
      </w:r>
    </w:p>
    <w:p w14:paraId="11B7ED71" w14:textId="77777777" w:rsidR="007F63C2" w:rsidRPr="00EC6F97" w:rsidRDefault="007F63C2" w:rsidP="007F63C2">
      <w:pPr>
        <w:pStyle w:val="ConsPlusTitle"/>
        <w:numPr>
          <w:ilvl w:val="0"/>
          <w:numId w:val="2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6F97">
        <w:rPr>
          <w:rFonts w:ascii="Times New Roman" w:hAnsi="Times New Roman" w:cs="Times New Roman"/>
          <w:b w:val="0"/>
          <w:sz w:val="28"/>
          <w:szCs w:val="28"/>
        </w:rPr>
        <w:t>в рамках реализации регионального проекта «Системные меры по повышению производительности труда» организация и проведение конкурса лучших практик наставничества среди предприятий – участников национального проекта – ежегодно, не позднее 26 ноября;</w:t>
      </w:r>
    </w:p>
    <w:p w14:paraId="581CB515" w14:textId="77777777" w:rsidR="007F63C2" w:rsidRPr="008B18E4" w:rsidRDefault="007F63C2" w:rsidP="007F63C2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00CB">
        <w:rPr>
          <w:rFonts w:ascii="Times New Roman" w:hAnsi="Times New Roman" w:cs="Times New Roman"/>
          <w:b w:val="0"/>
          <w:sz w:val="28"/>
          <w:szCs w:val="28"/>
        </w:rPr>
        <w:t>3) в рамках реализации деятельности, направленной на внедрение в деятельность исполнительных органов государственных власти Камчатского края принципов процессного 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00CB">
        <w:rPr>
          <w:rFonts w:ascii="Times New Roman" w:hAnsi="Times New Roman" w:cs="Times New Roman"/>
          <w:b w:val="0"/>
          <w:sz w:val="28"/>
          <w:szCs w:val="28"/>
          <w:lang w:eastAsia="en-US"/>
        </w:rPr>
        <w:t>внедрение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076FF7">
        <w:rPr>
          <w:rFonts w:ascii="Times New Roman" w:hAnsi="Times New Roman" w:cs="Times New Roman"/>
          <w:b w:val="0"/>
          <w:sz w:val="28"/>
          <w:szCs w:val="28"/>
        </w:rPr>
        <w:t>к 31.12.2024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00CB">
        <w:rPr>
          <w:rFonts w:ascii="Times New Roman" w:hAnsi="Times New Roman" w:cs="Times New Roman"/>
          <w:b w:val="0"/>
          <w:sz w:val="28"/>
          <w:szCs w:val="28"/>
          <w:lang w:eastAsia="en-US"/>
        </w:rPr>
        <w:t>в деятельность исполн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ительных органов государственной</w:t>
      </w:r>
      <w:r w:rsidRPr="009F00C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власти Камчатского края принципов процессного управлени</w:t>
      </w:r>
      <w:r w:rsidRPr="00AD1BA6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</w:p>
    <w:p w14:paraId="605BC6D6" w14:textId="77777777" w:rsidR="007F63C2" w:rsidRPr="00A714C3" w:rsidRDefault="007F63C2" w:rsidP="007F63C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22. </w:t>
      </w:r>
      <w:r w:rsidRPr="00A714C3">
        <w:rPr>
          <w:szCs w:val="28"/>
        </w:rPr>
        <w:t>Показателями, необходимыми для достижения результатов предоставления субсидии являются:</w:t>
      </w:r>
    </w:p>
    <w:p w14:paraId="3BE7E246" w14:textId="77777777" w:rsidR="007F63C2" w:rsidRPr="00C460F7" w:rsidRDefault="007F63C2" w:rsidP="007F63C2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60F7">
        <w:rPr>
          <w:rFonts w:ascii="Times New Roman" w:hAnsi="Times New Roman" w:cs="Times New Roman"/>
          <w:b w:val="0"/>
          <w:sz w:val="28"/>
          <w:szCs w:val="28"/>
        </w:rPr>
        <w:t>1) в рамках реализации регионального проекта «Адресная поддержка повышения производительности труда на предприятиях»:</w:t>
      </w:r>
    </w:p>
    <w:p w14:paraId="49E06BCC" w14:textId="77777777" w:rsidR="007F63C2" w:rsidRPr="00EE5A0B" w:rsidRDefault="007F63C2" w:rsidP="007F63C2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60F7">
        <w:rPr>
          <w:rFonts w:ascii="Times New Roman" w:hAnsi="Times New Roman" w:cs="Times New Roman"/>
          <w:b w:val="0"/>
          <w:sz w:val="28"/>
          <w:szCs w:val="28"/>
        </w:rPr>
        <w:t>а) количество предприятий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Pr="00C460F7">
        <w:rPr>
          <w:rFonts w:ascii="Times New Roman" w:hAnsi="Times New Roman" w:cs="Times New Roman"/>
          <w:b w:val="0"/>
          <w:sz w:val="28"/>
          <w:szCs w:val="28"/>
        </w:rPr>
        <w:t xml:space="preserve">участников, внедряющих мероприятия национального проекта под федеральным </w:t>
      </w:r>
      <w:r w:rsidRPr="00EE5A0B">
        <w:rPr>
          <w:rFonts w:ascii="Times New Roman" w:hAnsi="Times New Roman" w:cs="Times New Roman"/>
          <w:b w:val="0"/>
          <w:sz w:val="28"/>
          <w:szCs w:val="28"/>
        </w:rPr>
        <w:t>управлением;</w:t>
      </w:r>
    </w:p>
    <w:p w14:paraId="41945F2E" w14:textId="77777777" w:rsidR="007F63C2" w:rsidRPr="00EE5A0B" w:rsidRDefault="007F63C2" w:rsidP="007F63C2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5A0B">
        <w:rPr>
          <w:rFonts w:ascii="Times New Roman" w:hAnsi="Times New Roman" w:cs="Times New Roman"/>
          <w:b w:val="0"/>
          <w:sz w:val="28"/>
          <w:szCs w:val="28"/>
        </w:rPr>
        <w:t>б) количество предприятий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b w:val="0"/>
          <w:szCs w:val="28"/>
        </w:rPr>
        <w:t xml:space="preserve">– </w:t>
      </w:r>
      <w:r w:rsidRPr="00EE5A0B">
        <w:rPr>
          <w:rFonts w:ascii="Times New Roman" w:hAnsi="Times New Roman" w:cs="Times New Roman"/>
          <w:b w:val="0"/>
          <w:sz w:val="28"/>
          <w:szCs w:val="28"/>
        </w:rPr>
        <w:t xml:space="preserve">участников, внедряющих мероприятия национального проекта под </w:t>
      </w:r>
      <w:r>
        <w:rPr>
          <w:rFonts w:ascii="Times New Roman" w:hAnsi="Times New Roman" w:cs="Times New Roman"/>
          <w:b w:val="0"/>
          <w:sz w:val="28"/>
          <w:szCs w:val="28"/>
        </w:rPr>
        <w:t>региональным управлением</w:t>
      </w:r>
      <w:r w:rsidRPr="00EE5A0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4143B07" w14:textId="77777777" w:rsidR="007F63C2" w:rsidRPr="00EE5A0B" w:rsidRDefault="007F63C2" w:rsidP="007F63C2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C460F7">
        <w:rPr>
          <w:rFonts w:ascii="Times New Roman" w:hAnsi="Times New Roman" w:cs="Times New Roman"/>
          <w:b w:val="0"/>
          <w:sz w:val="28"/>
          <w:szCs w:val="28"/>
        </w:rPr>
        <w:t xml:space="preserve">) количество </w:t>
      </w:r>
      <w:r>
        <w:rPr>
          <w:rFonts w:ascii="Times New Roman" w:hAnsi="Times New Roman" w:cs="Times New Roman"/>
          <w:b w:val="0"/>
          <w:sz w:val="28"/>
          <w:szCs w:val="28"/>
        </w:rPr>
        <w:t>работников</w:t>
      </w:r>
      <w:r w:rsidRPr="00C460F7">
        <w:rPr>
          <w:rFonts w:ascii="Times New Roman" w:hAnsi="Times New Roman" w:cs="Times New Roman"/>
          <w:b w:val="0"/>
          <w:sz w:val="28"/>
          <w:szCs w:val="28"/>
        </w:rPr>
        <w:t xml:space="preserve"> предприятий, прошедших обучение инструментам повышения производительности труда под федеральным </w:t>
      </w:r>
      <w:r>
        <w:rPr>
          <w:rFonts w:ascii="Times New Roman" w:hAnsi="Times New Roman" w:cs="Times New Roman"/>
          <w:b w:val="0"/>
          <w:sz w:val="28"/>
          <w:szCs w:val="28"/>
        </w:rPr>
        <w:t>управлением</w:t>
      </w:r>
      <w:r w:rsidRPr="00EE5A0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7297B25" w14:textId="77777777" w:rsidR="007F63C2" w:rsidRPr="00EE5A0B" w:rsidRDefault="007F63C2" w:rsidP="007F63C2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EE5A0B">
        <w:rPr>
          <w:rFonts w:ascii="Times New Roman" w:hAnsi="Times New Roman" w:cs="Times New Roman"/>
          <w:b w:val="0"/>
          <w:sz w:val="28"/>
          <w:szCs w:val="28"/>
        </w:rPr>
        <w:t xml:space="preserve">) количество </w:t>
      </w:r>
      <w:r>
        <w:rPr>
          <w:rFonts w:ascii="Times New Roman" w:hAnsi="Times New Roman" w:cs="Times New Roman"/>
          <w:b w:val="0"/>
          <w:sz w:val="28"/>
          <w:szCs w:val="28"/>
        </w:rPr>
        <w:t>работников</w:t>
      </w:r>
      <w:r w:rsidRPr="00EE5A0B">
        <w:rPr>
          <w:rFonts w:ascii="Times New Roman" w:hAnsi="Times New Roman" w:cs="Times New Roman"/>
          <w:b w:val="0"/>
          <w:sz w:val="28"/>
          <w:szCs w:val="28"/>
        </w:rPr>
        <w:t xml:space="preserve"> предприятий, прошедших обучение инструментам повышения производительности труда под региональным упр</w:t>
      </w:r>
      <w:r>
        <w:rPr>
          <w:rFonts w:ascii="Times New Roman" w:hAnsi="Times New Roman" w:cs="Times New Roman"/>
          <w:b w:val="0"/>
          <w:sz w:val="28"/>
          <w:szCs w:val="28"/>
        </w:rPr>
        <w:t>авлением</w:t>
      </w:r>
      <w:r w:rsidRPr="00EE5A0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1D66212C" w14:textId="77777777" w:rsidR="007F63C2" w:rsidRPr="00C460F7" w:rsidRDefault="007F63C2" w:rsidP="007F63C2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C460F7">
        <w:rPr>
          <w:rFonts w:ascii="Times New Roman" w:hAnsi="Times New Roman" w:cs="Times New Roman"/>
          <w:b w:val="0"/>
          <w:sz w:val="28"/>
          <w:szCs w:val="28"/>
        </w:rPr>
        <w:t>) количество представителей региональных команд, прошедших обучение инструментам повышения производительности труда;</w:t>
      </w:r>
    </w:p>
    <w:p w14:paraId="72134995" w14:textId="77777777" w:rsidR="007F63C2" w:rsidRPr="00EE5A0B" w:rsidRDefault="007F63C2" w:rsidP="007F63C2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EE5A0B">
        <w:rPr>
          <w:rFonts w:ascii="Times New Roman" w:hAnsi="Times New Roman" w:cs="Times New Roman"/>
          <w:b w:val="0"/>
          <w:sz w:val="28"/>
          <w:szCs w:val="28"/>
        </w:rPr>
        <w:t>) количество региональных центров компетенций, созданных в субъектах Российской Федерации в целях распространения лучших практик производительности труда;</w:t>
      </w:r>
    </w:p>
    <w:p w14:paraId="68FAC699" w14:textId="77777777" w:rsidR="007F63C2" w:rsidRPr="00C460F7" w:rsidRDefault="007F63C2" w:rsidP="007F63C2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ж</w:t>
      </w:r>
      <w:r w:rsidRPr="00C460F7">
        <w:rPr>
          <w:rFonts w:ascii="Times New Roman" w:hAnsi="Times New Roman" w:cs="Times New Roman"/>
          <w:b w:val="0"/>
          <w:sz w:val="28"/>
          <w:szCs w:val="28"/>
        </w:rPr>
        <w:t>) удовлетворенность предприятий работой региональных центров компетенций (доля предприятий, удовлетворенных работой названных центров);</w:t>
      </w:r>
    </w:p>
    <w:p w14:paraId="77A1C3F4" w14:textId="77777777" w:rsidR="007F63C2" w:rsidRPr="00C460F7" w:rsidRDefault="007F63C2" w:rsidP="007F63C2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C460F7">
        <w:rPr>
          <w:rFonts w:ascii="Times New Roman" w:hAnsi="Times New Roman" w:cs="Times New Roman"/>
          <w:b w:val="0"/>
          <w:sz w:val="28"/>
          <w:szCs w:val="28"/>
        </w:rPr>
        <w:t>) количество предприятий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Pr="00C460F7">
        <w:rPr>
          <w:rFonts w:ascii="Times New Roman" w:hAnsi="Times New Roman" w:cs="Times New Roman"/>
          <w:b w:val="0"/>
          <w:sz w:val="28"/>
          <w:szCs w:val="28"/>
        </w:rPr>
        <w:t>участников, вовлеченных в национальный проект через получение адресной поддержки;</w:t>
      </w:r>
    </w:p>
    <w:p w14:paraId="13E768D2" w14:textId="77777777" w:rsidR="007F63C2" w:rsidRPr="00C460F7" w:rsidRDefault="007F63C2" w:rsidP="007F63C2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C460F7">
        <w:rPr>
          <w:rFonts w:ascii="Times New Roman" w:hAnsi="Times New Roman" w:cs="Times New Roman"/>
          <w:b w:val="0"/>
          <w:sz w:val="28"/>
          <w:szCs w:val="28"/>
        </w:rPr>
        <w:t xml:space="preserve">) количество </w:t>
      </w:r>
      <w:r>
        <w:rPr>
          <w:rFonts w:ascii="Times New Roman" w:hAnsi="Times New Roman" w:cs="Times New Roman"/>
          <w:b w:val="0"/>
          <w:sz w:val="28"/>
          <w:szCs w:val="28"/>
        </w:rPr>
        <w:t>работников</w:t>
      </w:r>
      <w:r w:rsidRPr="00C460F7">
        <w:rPr>
          <w:rFonts w:ascii="Times New Roman" w:hAnsi="Times New Roman" w:cs="Times New Roman"/>
          <w:b w:val="0"/>
          <w:sz w:val="28"/>
          <w:szCs w:val="28"/>
        </w:rPr>
        <w:t xml:space="preserve"> предприятий и представителей региональных команд, прошедших обучение инструментам повышения производительности труда;</w:t>
      </w:r>
    </w:p>
    <w:p w14:paraId="2FACF976" w14:textId="77777777" w:rsidR="007F63C2" w:rsidRPr="00C460F7" w:rsidRDefault="007F63C2" w:rsidP="007F63C2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C460F7">
        <w:rPr>
          <w:rFonts w:ascii="Times New Roman" w:hAnsi="Times New Roman" w:cs="Times New Roman"/>
          <w:b w:val="0"/>
          <w:sz w:val="28"/>
          <w:szCs w:val="28"/>
        </w:rPr>
        <w:t>) доля предприятий, достигших ежегодный 5-процентный прирост производительности труда на предприятиях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b w:val="0"/>
          <w:szCs w:val="28"/>
        </w:rPr>
        <w:t xml:space="preserve">– </w:t>
      </w:r>
      <w:r w:rsidRPr="00C460F7">
        <w:rPr>
          <w:rFonts w:ascii="Times New Roman" w:hAnsi="Times New Roman" w:cs="Times New Roman"/>
          <w:b w:val="0"/>
          <w:sz w:val="28"/>
          <w:szCs w:val="28"/>
        </w:rPr>
        <w:t>участниках, внедряющих мероприятия национального проекта под федеральным и региональным управлением в теч</w:t>
      </w:r>
      <w:r>
        <w:rPr>
          <w:rFonts w:ascii="Times New Roman" w:hAnsi="Times New Roman" w:cs="Times New Roman"/>
          <w:b w:val="0"/>
          <w:sz w:val="28"/>
          <w:szCs w:val="28"/>
        </w:rPr>
        <w:t>ение трех лет участия в проекте;</w:t>
      </w:r>
    </w:p>
    <w:p w14:paraId="19EAEE0D" w14:textId="77777777" w:rsidR="007F63C2" w:rsidRPr="00C961B7" w:rsidRDefault="007F63C2" w:rsidP="007F63C2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97E">
        <w:rPr>
          <w:rFonts w:ascii="Times New Roman" w:hAnsi="Times New Roman" w:cs="Times New Roman"/>
          <w:b w:val="0"/>
          <w:sz w:val="28"/>
          <w:szCs w:val="28"/>
        </w:rPr>
        <w:t>2) в рамках реализации регионального проекта «Системные меры по повышению производительности труда»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61B7">
        <w:rPr>
          <w:rFonts w:ascii="Times New Roman" w:hAnsi="Times New Roman" w:cs="Times New Roman"/>
          <w:b w:val="0"/>
          <w:sz w:val="28"/>
          <w:szCs w:val="28"/>
        </w:rPr>
        <w:t xml:space="preserve">– количество участников конкурса лучших практик наставничества среди предприятий – участников национального </w:t>
      </w:r>
      <w:r w:rsidRPr="00C961B7">
        <w:rPr>
          <w:rFonts w:ascii="Times New Roman" w:hAnsi="Times New Roman" w:cs="Times New Roman"/>
          <w:b w:val="0"/>
          <w:sz w:val="28"/>
          <w:szCs w:val="28"/>
        </w:rPr>
        <w:lastRenderedPageBreak/>
        <w:t>проекта;</w:t>
      </w:r>
    </w:p>
    <w:p w14:paraId="64BB1574" w14:textId="77777777" w:rsidR="007F63C2" w:rsidRPr="009F00CB" w:rsidRDefault="007F63C2" w:rsidP="007F63C2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00CB">
        <w:rPr>
          <w:rFonts w:ascii="Times New Roman" w:hAnsi="Times New Roman" w:cs="Times New Roman"/>
          <w:b w:val="0"/>
          <w:sz w:val="28"/>
          <w:szCs w:val="28"/>
        </w:rPr>
        <w:t xml:space="preserve">3) в рамках реализации деятельности, направленной на </w:t>
      </w:r>
      <w:r w:rsidRPr="009F00CB">
        <w:rPr>
          <w:rFonts w:ascii="Times New Roman" w:hAnsi="Times New Roman" w:cs="Times New Roman"/>
          <w:b w:val="0"/>
          <w:sz w:val="28"/>
          <w:szCs w:val="28"/>
          <w:lang w:eastAsia="en-US"/>
        </w:rPr>
        <w:t>внедрение в деятельность исполнительных органов государственных власти Камчатского края принципов процессного управления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C961B7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9F00CB">
        <w:rPr>
          <w:rFonts w:ascii="Times New Roman" w:hAnsi="Times New Roman" w:cs="Times New Roman"/>
          <w:b w:val="0"/>
          <w:sz w:val="28"/>
          <w:szCs w:val="28"/>
        </w:rPr>
        <w:t xml:space="preserve"> доля исполнительных органов государственной власти Камчатского края, вовлеченных в процесс внедрения принципов процессного управления в своей деятельности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832EDD6" w14:textId="77777777" w:rsidR="007F63C2" w:rsidRPr="008B39AC" w:rsidRDefault="007F63C2" w:rsidP="007F63C2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Pr="00C460F7">
        <w:rPr>
          <w:rFonts w:ascii="Times New Roman" w:hAnsi="Times New Roman" w:cs="Times New Roman"/>
          <w:b w:val="0"/>
          <w:sz w:val="28"/>
          <w:szCs w:val="28"/>
        </w:rPr>
        <w:t xml:space="preserve">. Значения </w:t>
      </w:r>
      <w:r w:rsidRPr="008B39AC">
        <w:rPr>
          <w:rFonts w:ascii="Times New Roman" w:hAnsi="Times New Roman" w:cs="Times New Roman"/>
          <w:b w:val="0"/>
          <w:sz w:val="28"/>
          <w:szCs w:val="28"/>
        </w:rPr>
        <w:t>показателей, необходимых для достижения результатов, устанавливаются в Соглашении.</w:t>
      </w:r>
    </w:p>
    <w:p w14:paraId="54DB1DC2" w14:textId="7C208DEF" w:rsidR="007F63C2" w:rsidRDefault="007F63C2" w:rsidP="007F63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24</w:t>
      </w:r>
      <w:r w:rsidRPr="00DF10E9">
        <w:rPr>
          <w:szCs w:val="28"/>
        </w:rPr>
        <w:t>.</w:t>
      </w:r>
      <w:r w:rsidRPr="00DF10E9">
        <w:rPr>
          <w:b/>
          <w:szCs w:val="28"/>
        </w:rPr>
        <w:t xml:space="preserve"> </w:t>
      </w:r>
      <w:r w:rsidRPr="00DF10E9">
        <w:rPr>
          <w:szCs w:val="28"/>
        </w:rPr>
        <w:t xml:space="preserve">Организация предоставляет в Министерство отчет о достижении результатов предоставления субсидии и показателей, необходимых для достижения результатов предоставления субсидии ежегодно, в срок не позднее 2 рабочего дня месяца, следующего за отчетным периодом, </w:t>
      </w:r>
      <w:r w:rsidRPr="00DF10E9">
        <w:rPr>
          <w:bCs/>
          <w:szCs w:val="28"/>
        </w:rPr>
        <w:t xml:space="preserve">отчет об осуществлении расходов, источником финансового обеспечения которых является субсидия </w:t>
      </w:r>
      <w:r w:rsidR="00825656" w:rsidRPr="00825656">
        <w:rPr>
          <w:szCs w:val="28"/>
          <w:highlight w:val="yellow"/>
        </w:rPr>
        <w:t>ежемесячно</w:t>
      </w:r>
      <w:r w:rsidRPr="00825656">
        <w:rPr>
          <w:szCs w:val="28"/>
          <w:highlight w:val="yellow"/>
        </w:rPr>
        <w:t>, в срок не позднее 5 числа</w:t>
      </w:r>
      <w:r w:rsidR="00825656" w:rsidRPr="00825656">
        <w:rPr>
          <w:szCs w:val="28"/>
          <w:highlight w:val="yellow"/>
        </w:rPr>
        <w:t xml:space="preserve"> месяца, следующего за отчетным</w:t>
      </w:r>
      <w:r w:rsidRPr="00DF10E9">
        <w:rPr>
          <w:szCs w:val="28"/>
        </w:rPr>
        <w:t>, по формам, установленным Соглашением.</w:t>
      </w:r>
    </w:p>
    <w:p w14:paraId="75116E6B" w14:textId="77777777" w:rsidR="007F63C2" w:rsidRDefault="007F63C2" w:rsidP="007F63C2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1303">
        <w:rPr>
          <w:rFonts w:ascii="Times New Roman" w:hAnsi="Times New Roman" w:cs="Times New Roman"/>
          <w:b w:val="0"/>
          <w:sz w:val="28"/>
          <w:szCs w:val="28"/>
        </w:rPr>
        <w:t xml:space="preserve">Министерство вправе устанавливать в Соглашении сроки и формы 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организацией</w:t>
      </w:r>
      <w:r w:rsidRPr="002B1303">
        <w:rPr>
          <w:rFonts w:ascii="Times New Roman" w:hAnsi="Times New Roman" w:cs="Times New Roman"/>
          <w:b w:val="0"/>
          <w:sz w:val="28"/>
          <w:szCs w:val="28"/>
        </w:rPr>
        <w:t xml:space="preserve"> дополнительной отчетности.</w:t>
      </w:r>
    </w:p>
    <w:p w14:paraId="38C601FF" w14:textId="77777777" w:rsidR="007F63C2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25</w:t>
      </w:r>
      <w:r w:rsidRPr="002B1303">
        <w:rPr>
          <w:szCs w:val="28"/>
        </w:rPr>
        <w:t>.</w:t>
      </w:r>
      <w:r>
        <w:rPr>
          <w:b/>
          <w:szCs w:val="28"/>
        </w:rPr>
        <w:t xml:space="preserve"> </w:t>
      </w:r>
      <w:r>
        <w:rPr>
          <w:szCs w:val="28"/>
        </w:rPr>
        <w:t>Министерство и органы государственного финансового контроля осуществляют обязательную проверку соблюдения организацией условий, целей и порядка предоставления субсидии.</w:t>
      </w:r>
    </w:p>
    <w:p w14:paraId="1F4768AF" w14:textId="77777777" w:rsidR="007F63C2" w:rsidRDefault="007F63C2" w:rsidP="007F63C2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26</w:t>
      </w:r>
      <w:r w:rsidRPr="002B130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Организация</w:t>
      </w:r>
      <w:r w:rsidRPr="002B1303">
        <w:rPr>
          <w:rFonts w:ascii="Times New Roman" w:hAnsi="Times New Roman" w:cs="Times New Roman"/>
          <w:b w:val="0"/>
          <w:sz w:val="28"/>
          <w:szCs w:val="28"/>
        </w:rPr>
        <w:t xml:space="preserve"> несет ответственность за достоверность данных, отражаемых в отчетах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документах, прилагаемых к ним, </w:t>
      </w:r>
      <w:r w:rsidRPr="002B1303">
        <w:rPr>
          <w:rFonts w:ascii="Times New Roman" w:hAnsi="Times New Roman" w:cs="Times New Roman"/>
          <w:b w:val="0"/>
          <w:sz w:val="28"/>
          <w:szCs w:val="28"/>
        </w:rPr>
        <w:t>в соответствии с законодательством Российской Федерации.</w:t>
      </w:r>
    </w:p>
    <w:p w14:paraId="1187BB46" w14:textId="77777777" w:rsidR="007F63C2" w:rsidRPr="00475421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27</w:t>
      </w:r>
      <w:r w:rsidRPr="00475421">
        <w:rPr>
          <w:szCs w:val="28"/>
        </w:rPr>
        <w:t>.</w:t>
      </w:r>
      <w:r w:rsidRPr="00475421">
        <w:rPr>
          <w:b/>
          <w:szCs w:val="28"/>
        </w:rPr>
        <w:t xml:space="preserve"> </w:t>
      </w:r>
      <w:r w:rsidRPr="00475421">
        <w:rPr>
          <w:szCs w:val="28"/>
        </w:rPr>
        <w:t xml:space="preserve">Остаток субсидии, неиспользованной в отчетном финансовом году, может использоваться </w:t>
      </w:r>
      <w:r>
        <w:rPr>
          <w:szCs w:val="28"/>
        </w:rPr>
        <w:t>организацией</w:t>
      </w:r>
      <w:r w:rsidRPr="00475421">
        <w:rPr>
          <w:szCs w:val="28"/>
        </w:rPr>
        <w:t xml:space="preserve"> в очередном финансовом году на цели, указанные в части 2 настоящего Порядка, при принятии Министерством по согласованию с Министерством финансов Камчатского края, в порядке, определенном Правительством Камчатского края, решения о наличии потребности в указанных средствах и включении соответствующих положений в Соглашение.</w:t>
      </w:r>
    </w:p>
    <w:p w14:paraId="1F281AAA" w14:textId="77777777" w:rsidR="007F63C2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475421">
        <w:rPr>
          <w:szCs w:val="28"/>
        </w:rPr>
        <w:t xml:space="preserve">В случае отсутствия указанного решения остаток субсидии (за исключением субсидии, предоставленной в пределах суммы, необходимой для оплаты денежных обязательств </w:t>
      </w:r>
      <w:r>
        <w:rPr>
          <w:szCs w:val="28"/>
        </w:rPr>
        <w:t>организации</w:t>
      </w:r>
      <w:r w:rsidRPr="00475421">
        <w:rPr>
          <w:szCs w:val="28"/>
        </w:rPr>
        <w:t>, источником финансового обеспечения которых является указанная субсидия), неиспользованной в отчетном финансовом году, подлежит возврату в краевой бюджет на лицевой счет Министерства не позднее 1 февраля очередного финансового года.</w:t>
      </w:r>
    </w:p>
    <w:p w14:paraId="6093A201" w14:textId="77777777" w:rsidR="007F63C2" w:rsidRPr="008A42A2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28</w:t>
      </w:r>
      <w:r w:rsidRPr="001A7B3B">
        <w:rPr>
          <w:szCs w:val="28"/>
        </w:rPr>
        <w:t xml:space="preserve">. </w:t>
      </w:r>
      <w:r w:rsidRPr="008A42A2">
        <w:rPr>
          <w:szCs w:val="28"/>
        </w:rPr>
        <w:t>В случае выявления, в том числе по фактам проверок, проведенных Министерством и органом государственного финансового контроля, нарушения целей, условий, по</w:t>
      </w:r>
      <w:r>
        <w:rPr>
          <w:szCs w:val="28"/>
        </w:rPr>
        <w:t>рядка предоставления субсидии, о</w:t>
      </w:r>
      <w:r w:rsidRPr="008A42A2">
        <w:rPr>
          <w:szCs w:val="28"/>
        </w:rPr>
        <w:t xml:space="preserve">рганизация, а также лица, получившие средства за счет средств субсидий на основании договоров, заключенных с Организацией, и в случае выявления </w:t>
      </w:r>
      <w:proofErr w:type="spellStart"/>
      <w:r w:rsidRPr="008A42A2">
        <w:rPr>
          <w:szCs w:val="28"/>
        </w:rPr>
        <w:t>недостижения</w:t>
      </w:r>
      <w:proofErr w:type="spellEnd"/>
      <w:r w:rsidRPr="008A42A2">
        <w:rPr>
          <w:szCs w:val="28"/>
        </w:rPr>
        <w:t xml:space="preserve"> значений результатов и показателей, установленных при предоставлении субсидии, Организация, а также лица, получившие средства за счет средств субсидий на основании договоров, заключенных </w:t>
      </w:r>
      <w:r>
        <w:rPr>
          <w:szCs w:val="28"/>
        </w:rPr>
        <w:t>с о</w:t>
      </w:r>
      <w:r w:rsidRPr="008A42A2">
        <w:rPr>
          <w:szCs w:val="28"/>
        </w:rPr>
        <w:t xml:space="preserve">рганизацией (за исключением средств, </w:t>
      </w:r>
      <w:r w:rsidRPr="008A42A2">
        <w:rPr>
          <w:szCs w:val="28"/>
        </w:rPr>
        <w:lastRenderedPageBreak/>
        <w:t>предоставляемых в целях реализации решений Президента Российской Федерации, исполнения контрактов (договоров) на поставку товаров, выполнение работ, оказание услуг) обязаны возвратить денежные средства в краевой бюджет в следующем порядке и сроки:</w:t>
      </w:r>
    </w:p>
    <w:p w14:paraId="1ABAEDB0" w14:textId="77777777" w:rsidR="007F63C2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A7B3B">
        <w:rPr>
          <w:szCs w:val="28"/>
        </w:rPr>
        <w:t xml:space="preserve">1) в случае выявления нарушения органами государственного финансового контроля </w:t>
      </w:r>
      <w:r>
        <w:rPr>
          <w:b/>
          <w:szCs w:val="28"/>
        </w:rPr>
        <w:t>–</w:t>
      </w:r>
      <w:r w:rsidRPr="001A7B3B">
        <w:rPr>
          <w:szCs w:val="28"/>
        </w:rPr>
        <w:t xml:space="preserve">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14:paraId="103D2CF1" w14:textId="77777777" w:rsidR="007F63C2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A7B3B">
        <w:rPr>
          <w:szCs w:val="28"/>
        </w:rPr>
        <w:t xml:space="preserve">2) в случае выявления </w:t>
      </w:r>
      <w:r w:rsidRPr="0089597E">
        <w:rPr>
          <w:szCs w:val="28"/>
        </w:rPr>
        <w:t xml:space="preserve">нарушения Министерством </w:t>
      </w:r>
      <w:r>
        <w:rPr>
          <w:b/>
          <w:szCs w:val="28"/>
        </w:rPr>
        <w:t>–</w:t>
      </w:r>
      <w:r w:rsidRPr="0089597E">
        <w:rPr>
          <w:szCs w:val="28"/>
        </w:rPr>
        <w:t xml:space="preserve"> в течение 10 рабочих</w:t>
      </w:r>
      <w:r w:rsidRPr="001A7B3B">
        <w:rPr>
          <w:szCs w:val="28"/>
        </w:rPr>
        <w:t xml:space="preserve"> дней со дня получения требования Министерства.</w:t>
      </w:r>
    </w:p>
    <w:p w14:paraId="15F1CF47" w14:textId="77777777" w:rsidR="007F63C2" w:rsidRPr="008A42A2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29</w:t>
      </w:r>
      <w:r w:rsidRPr="005441ED">
        <w:rPr>
          <w:szCs w:val="28"/>
        </w:rPr>
        <w:t xml:space="preserve">. </w:t>
      </w:r>
      <w:r w:rsidRPr="008A42A2">
        <w:rPr>
          <w:szCs w:val="28"/>
        </w:rPr>
        <w:t>Организация, а также лица, получившие средства за счет средств субсидий на осно</w:t>
      </w:r>
      <w:r>
        <w:rPr>
          <w:szCs w:val="28"/>
        </w:rPr>
        <w:t>вании договоров, заключенных с о</w:t>
      </w:r>
      <w:r w:rsidRPr="008A42A2">
        <w:rPr>
          <w:szCs w:val="28"/>
        </w:rPr>
        <w:t>рганизацией обязаны возвратить средства субсидии в следующих размерах:</w:t>
      </w:r>
    </w:p>
    <w:p w14:paraId="78A99355" w14:textId="77777777" w:rsidR="007F63C2" w:rsidRPr="005441ED" w:rsidRDefault="007F63C2" w:rsidP="007F63C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5441ED">
        <w:rPr>
          <w:szCs w:val="28"/>
        </w:rPr>
        <w:t xml:space="preserve">1) в случае нарушения целей предоставления субсидии </w:t>
      </w:r>
      <w:r>
        <w:rPr>
          <w:b/>
          <w:szCs w:val="28"/>
        </w:rPr>
        <w:t>–</w:t>
      </w:r>
      <w:r w:rsidRPr="005441ED">
        <w:rPr>
          <w:szCs w:val="28"/>
        </w:rPr>
        <w:t xml:space="preserve"> в размере нецелевого использования средств субсидии;</w:t>
      </w:r>
    </w:p>
    <w:p w14:paraId="1C861B18" w14:textId="77777777" w:rsidR="007F63C2" w:rsidRPr="005441ED" w:rsidRDefault="007F63C2" w:rsidP="007F63C2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41ED">
        <w:rPr>
          <w:rFonts w:ascii="Times New Roman" w:hAnsi="Times New Roman" w:cs="Times New Roman"/>
          <w:b w:val="0"/>
          <w:sz w:val="28"/>
          <w:szCs w:val="28"/>
        </w:rPr>
        <w:t xml:space="preserve">2) в случае нарушения условий и порядка предоставления субсидии </w:t>
      </w:r>
      <w:r>
        <w:rPr>
          <w:szCs w:val="28"/>
        </w:rPr>
        <w:t>–</w:t>
      </w:r>
      <w:r w:rsidRPr="005441ED">
        <w:rPr>
          <w:rFonts w:ascii="Times New Roman" w:hAnsi="Times New Roman" w:cs="Times New Roman"/>
          <w:b w:val="0"/>
          <w:sz w:val="28"/>
          <w:szCs w:val="28"/>
        </w:rPr>
        <w:t xml:space="preserve"> в полном объеме;</w:t>
      </w:r>
    </w:p>
    <w:p w14:paraId="5FCA1AE5" w14:textId="77777777" w:rsidR="007F63C2" w:rsidRPr="005441ED" w:rsidRDefault="007F63C2" w:rsidP="007F63C2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41ED">
        <w:rPr>
          <w:rFonts w:ascii="Times New Roman" w:hAnsi="Times New Roman" w:cs="Times New Roman"/>
          <w:b w:val="0"/>
          <w:sz w:val="28"/>
          <w:szCs w:val="28"/>
        </w:rPr>
        <w:t>3) в случае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если по состоянию на 31 декабря года предоставления субсидии допущен факт </w:t>
      </w:r>
      <w:proofErr w:type="spellStart"/>
      <w:r w:rsidRPr="005441ED">
        <w:rPr>
          <w:rFonts w:ascii="Times New Roman" w:hAnsi="Times New Roman" w:cs="Times New Roman"/>
          <w:b w:val="0"/>
          <w:sz w:val="28"/>
          <w:szCs w:val="28"/>
        </w:rPr>
        <w:t>недостижения</w:t>
      </w:r>
      <w:proofErr w:type="spellEnd"/>
      <w:r w:rsidRPr="005441ED">
        <w:rPr>
          <w:rFonts w:ascii="Times New Roman" w:hAnsi="Times New Roman" w:cs="Times New Roman"/>
          <w:b w:val="0"/>
          <w:sz w:val="28"/>
          <w:szCs w:val="28"/>
        </w:rPr>
        <w:t xml:space="preserve"> значений показателей, необходимых для достижения результата предоставления субсидии и установленных в Соглашении, субсидия подлежит возврату в краевой бюджет на лицевой счет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5441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размере пропорционально достигнутым результатам, показателям. </w:t>
      </w:r>
    </w:p>
    <w:p w14:paraId="67769F5A" w14:textId="77777777" w:rsidR="007F63C2" w:rsidRDefault="007F63C2" w:rsidP="007F63C2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30</w:t>
      </w:r>
      <w:r w:rsidRPr="005441ED">
        <w:rPr>
          <w:rFonts w:ascii="Times New Roman" w:hAnsi="Times New Roman" w:cs="Times New Roman"/>
          <w:b w:val="0"/>
          <w:sz w:val="28"/>
          <w:szCs w:val="28"/>
        </w:rPr>
        <w:t xml:space="preserve">. Письменное требование о возврате субсидии направляется Министерством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 w:rsidRPr="005441ED">
        <w:rPr>
          <w:rFonts w:ascii="Times New Roman" w:hAnsi="Times New Roman" w:cs="Times New Roman"/>
          <w:b w:val="0"/>
          <w:sz w:val="28"/>
          <w:szCs w:val="28"/>
        </w:rPr>
        <w:t xml:space="preserve"> в течение 5 </w:t>
      </w:r>
      <w:r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Pr="005441ED">
        <w:rPr>
          <w:rFonts w:ascii="Times New Roman" w:hAnsi="Times New Roman" w:cs="Times New Roman"/>
          <w:b w:val="0"/>
          <w:sz w:val="28"/>
          <w:szCs w:val="28"/>
        </w:rPr>
        <w:t xml:space="preserve"> дней со дня выявления обстоятельств, указанных в частях </w:t>
      </w:r>
      <w:r>
        <w:rPr>
          <w:rFonts w:ascii="Times New Roman" w:hAnsi="Times New Roman" w:cs="Times New Roman"/>
          <w:b w:val="0"/>
          <w:sz w:val="28"/>
          <w:szCs w:val="28"/>
        </w:rPr>
        <w:t>26</w:t>
      </w:r>
      <w:r w:rsidRPr="005441ED">
        <w:rPr>
          <w:rFonts w:ascii="Times New Roman" w:hAnsi="Times New Roman" w:cs="Times New Roman"/>
          <w:b w:val="0"/>
          <w:sz w:val="28"/>
          <w:szCs w:val="28"/>
        </w:rPr>
        <w:t xml:space="preserve"> – 27 настоящего Порядка.</w:t>
      </w:r>
    </w:p>
    <w:p w14:paraId="4CCC2992" w14:textId="77777777" w:rsidR="007F63C2" w:rsidRPr="006B3A6B" w:rsidRDefault="007F63C2" w:rsidP="007F63C2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31. </w:t>
      </w:r>
      <w:r w:rsidRPr="00475421">
        <w:rPr>
          <w:rFonts w:ascii="Times New Roman" w:hAnsi="Times New Roman" w:cs="Times New Roman"/>
          <w:b w:val="0"/>
          <w:sz w:val="28"/>
          <w:szCs w:val="28"/>
        </w:rPr>
        <w:t xml:space="preserve">При невозврате субсидии в срок, установленный </w:t>
      </w:r>
      <w:hyperlink w:anchor="P145" w:history="1">
        <w:r>
          <w:rPr>
            <w:rFonts w:ascii="Times New Roman" w:hAnsi="Times New Roman" w:cs="Times New Roman"/>
            <w:b w:val="0"/>
            <w:sz w:val="28"/>
            <w:szCs w:val="28"/>
          </w:rPr>
          <w:t>частью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26</w:t>
      </w:r>
      <w:r w:rsidRPr="00475421">
        <w:rPr>
          <w:rFonts w:ascii="Times New Roman" w:hAnsi="Times New Roman" w:cs="Times New Roman"/>
          <w:b w:val="0"/>
          <w:sz w:val="28"/>
          <w:szCs w:val="28"/>
        </w:rPr>
        <w:t xml:space="preserve"> Порядка,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Pr="00475421">
        <w:rPr>
          <w:rFonts w:ascii="Times New Roman" w:hAnsi="Times New Roman" w:cs="Times New Roman"/>
          <w:b w:val="0"/>
          <w:sz w:val="28"/>
          <w:szCs w:val="28"/>
        </w:rPr>
        <w:t xml:space="preserve"> принимает меры по взысканию подлежащей возврату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краевой </w:t>
      </w:r>
      <w:r w:rsidRPr="00475421">
        <w:rPr>
          <w:rFonts w:ascii="Times New Roman" w:hAnsi="Times New Roman" w:cs="Times New Roman"/>
          <w:b w:val="0"/>
          <w:sz w:val="28"/>
          <w:szCs w:val="28"/>
        </w:rPr>
        <w:t>бюджет субсидии в судебном порядке.</w:t>
      </w:r>
    </w:p>
    <w:p w14:paraId="4F6392C4" w14:textId="77777777" w:rsidR="007F63C2" w:rsidRPr="005441ED" w:rsidRDefault="007F63C2" w:rsidP="007F63C2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32</w:t>
      </w:r>
      <w:r w:rsidRPr="005441ED">
        <w:rPr>
          <w:rFonts w:ascii="Times New Roman" w:hAnsi="Times New Roman" w:cs="Times New Roman"/>
          <w:b w:val="0"/>
          <w:sz w:val="28"/>
          <w:szCs w:val="28"/>
        </w:rPr>
        <w:t xml:space="preserve">. Контроль за </w:t>
      </w:r>
      <w:r w:rsidRPr="007C17DD">
        <w:rPr>
          <w:rFonts w:ascii="Times New Roman" w:hAnsi="Times New Roman" w:cs="Times New Roman"/>
          <w:b w:val="0"/>
          <w:sz w:val="28"/>
          <w:szCs w:val="28"/>
        </w:rPr>
        <w:t xml:space="preserve">соблюдением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 w:rsidRPr="005441ED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 осуществляется Министерством.</w:t>
      </w:r>
    </w:p>
    <w:p w14:paraId="2810888D" w14:textId="77777777" w:rsidR="00104B18" w:rsidRPr="00A24323" w:rsidRDefault="00104B18" w:rsidP="007F63C2">
      <w:pPr>
        <w:pStyle w:val="ac"/>
        <w:rPr>
          <w:b/>
        </w:rPr>
      </w:pPr>
    </w:p>
    <w:sectPr w:rsidR="00104B18" w:rsidRPr="00A24323" w:rsidSect="00BA35E4">
      <w:footerReference w:type="default" r:id="rId12"/>
      <w:headerReference w:type="first" r:id="rId13"/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D7994" w14:textId="77777777" w:rsidR="00A50EC3" w:rsidRDefault="00A50EC3" w:rsidP="00342D13">
      <w:r>
        <w:separator/>
      </w:r>
    </w:p>
  </w:endnote>
  <w:endnote w:type="continuationSeparator" w:id="0">
    <w:p w14:paraId="25FA76D2" w14:textId="77777777" w:rsidR="00A50EC3" w:rsidRDefault="00A50EC3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F2A45" w14:textId="02582E1A" w:rsidR="00C86B55" w:rsidRDefault="00C86B55">
    <w:pPr>
      <w:pStyle w:val="af"/>
      <w:jc w:val="center"/>
    </w:pPr>
  </w:p>
  <w:p w14:paraId="2A7EAF7D" w14:textId="77777777" w:rsidR="00C86B55" w:rsidRDefault="00C86B5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48FE9" w14:textId="6CE1B348" w:rsidR="00C86B55" w:rsidRDefault="00C86B55">
    <w:pPr>
      <w:pStyle w:val="af"/>
      <w:jc w:val="center"/>
    </w:pPr>
  </w:p>
  <w:p w14:paraId="45F1D275" w14:textId="77777777" w:rsidR="00C86B55" w:rsidRDefault="00C86B5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3C5F6" w14:textId="77777777" w:rsidR="00A50EC3" w:rsidRDefault="00A50EC3" w:rsidP="00342D13">
      <w:r>
        <w:separator/>
      </w:r>
    </w:p>
  </w:footnote>
  <w:footnote w:type="continuationSeparator" w:id="0">
    <w:p w14:paraId="503C70D2" w14:textId="77777777" w:rsidR="00A50EC3" w:rsidRDefault="00A50EC3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96259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F8AC44E" w14:textId="46C391F7" w:rsidR="00C86B55" w:rsidRPr="000248EC" w:rsidRDefault="00C86B55">
        <w:pPr>
          <w:pStyle w:val="ad"/>
          <w:jc w:val="center"/>
          <w:rPr>
            <w:sz w:val="24"/>
          </w:rPr>
        </w:pPr>
        <w:r w:rsidRPr="000248EC">
          <w:rPr>
            <w:sz w:val="24"/>
          </w:rPr>
          <w:fldChar w:fldCharType="begin"/>
        </w:r>
        <w:r w:rsidRPr="000248EC">
          <w:rPr>
            <w:sz w:val="24"/>
          </w:rPr>
          <w:instrText>PAGE   \* MERGEFORMAT</w:instrText>
        </w:r>
        <w:r w:rsidRPr="000248EC">
          <w:rPr>
            <w:sz w:val="24"/>
          </w:rPr>
          <w:fldChar w:fldCharType="separate"/>
        </w:r>
        <w:r w:rsidR="00467DDF">
          <w:rPr>
            <w:noProof/>
            <w:sz w:val="24"/>
          </w:rPr>
          <w:t>3</w:t>
        </w:r>
        <w:r w:rsidRPr="000248EC">
          <w:rPr>
            <w:sz w:val="24"/>
          </w:rPr>
          <w:fldChar w:fldCharType="end"/>
        </w:r>
      </w:p>
    </w:sdtContent>
  </w:sdt>
  <w:p w14:paraId="1627C926" w14:textId="77777777" w:rsidR="00C86B55" w:rsidRDefault="00C86B5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4B98E" w14:textId="61D1427C" w:rsidR="00C86B55" w:rsidRDefault="00C86B55">
    <w:pPr>
      <w:pStyle w:val="ad"/>
      <w:jc w:val="center"/>
    </w:pPr>
  </w:p>
  <w:p w14:paraId="2B470C72" w14:textId="77777777" w:rsidR="00C86B55" w:rsidRDefault="00C86B55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69837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C79A714" w14:textId="1B655930" w:rsidR="00C86B55" w:rsidRPr="000248EC" w:rsidRDefault="00C86B55">
        <w:pPr>
          <w:pStyle w:val="ad"/>
          <w:jc w:val="center"/>
          <w:rPr>
            <w:sz w:val="24"/>
          </w:rPr>
        </w:pPr>
        <w:r w:rsidRPr="000248EC">
          <w:rPr>
            <w:sz w:val="24"/>
          </w:rPr>
          <w:fldChar w:fldCharType="begin"/>
        </w:r>
        <w:r w:rsidRPr="000248EC">
          <w:rPr>
            <w:sz w:val="24"/>
          </w:rPr>
          <w:instrText>PAGE   \* MERGEFORMAT</w:instrText>
        </w:r>
        <w:r w:rsidRPr="000248EC">
          <w:rPr>
            <w:sz w:val="24"/>
          </w:rPr>
          <w:fldChar w:fldCharType="separate"/>
        </w:r>
        <w:r>
          <w:rPr>
            <w:noProof/>
            <w:sz w:val="24"/>
          </w:rPr>
          <w:t>3</w:t>
        </w:r>
        <w:r w:rsidRPr="000248EC">
          <w:rPr>
            <w:sz w:val="24"/>
          </w:rPr>
          <w:fldChar w:fldCharType="end"/>
        </w:r>
      </w:p>
    </w:sdtContent>
  </w:sdt>
  <w:p w14:paraId="65519068" w14:textId="77777777" w:rsidR="00C86B55" w:rsidRDefault="00C86B5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6583"/>
    <w:multiLevelType w:val="hybridMultilevel"/>
    <w:tmpl w:val="4EB4ABFA"/>
    <w:lvl w:ilvl="0" w:tplc="5022B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CD2126"/>
    <w:multiLevelType w:val="hybridMultilevel"/>
    <w:tmpl w:val="B7548EA4"/>
    <w:lvl w:ilvl="0" w:tplc="7D1C3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564432"/>
    <w:multiLevelType w:val="hybridMultilevel"/>
    <w:tmpl w:val="CDBAF7DE"/>
    <w:lvl w:ilvl="0" w:tplc="5022B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DD4369"/>
    <w:multiLevelType w:val="hybridMultilevel"/>
    <w:tmpl w:val="808261B8"/>
    <w:lvl w:ilvl="0" w:tplc="49FCCCAE">
      <w:start w:val="1"/>
      <w:numFmt w:val="decimal"/>
      <w:lvlText w:val="%1."/>
      <w:lvlJc w:val="left"/>
      <w:pPr>
        <w:ind w:left="4188" w:hanging="360"/>
      </w:pPr>
      <w:rPr>
        <w:color w:val="auto"/>
        <w:sz w:val="28"/>
        <w:szCs w:val="28"/>
      </w:rPr>
    </w:lvl>
    <w:lvl w:ilvl="1" w:tplc="140C8FCA">
      <w:start w:val="1"/>
      <w:numFmt w:val="decimal"/>
      <w:lvlText w:val="%2)"/>
      <w:lvlJc w:val="left"/>
      <w:pPr>
        <w:ind w:left="2185" w:hanging="105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E2938"/>
    <w:multiLevelType w:val="hybridMultilevel"/>
    <w:tmpl w:val="BFB64DEC"/>
    <w:lvl w:ilvl="0" w:tplc="1004D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377255"/>
    <w:multiLevelType w:val="hybridMultilevel"/>
    <w:tmpl w:val="3968D4CE"/>
    <w:lvl w:ilvl="0" w:tplc="912A99D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39D7332"/>
    <w:multiLevelType w:val="multilevel"/>
    <w:tmpl w:val="3B187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825512E"/>
    <w:multiLevelType w:val="hybridMultilevel"/>
    <w:tmpl w:val="9B2A3050"/>
    <w:lvl w:ilvl="0" w:tplc="8B7C7F0E">
      <w:start w:val="1"/>
      <w:numFmt w:val="decimal"/>
      <w:lvlText w:val="%1)"/>
      <w:lvlJc w:val="left"/>
      <w:pPr>
        <w:ind w:left="1069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EC3FCA"/>
    <w:multiLevelType w:val="hybridMultilevel"/>
    <w:tmpl w:val="EF985B42"/>
    <w:lvl w:ilvl="0" w:tplc="5022BF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4C5AF1"/>
    <w:multiLevelType w:val="hybridMultilevel"/>
    <w:tmpl w:val="8E908BAE"/>
    <w:lvl w:ilvl="0" w:tplc="F2B6D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D065DA"/>
    <w:multiLevelType w:val="multilevel"/>
    <w:tmpl w:val="FBB4E456"/>
    <w:lvl w:ilvl="0">
      <w:start w:val="1"/>
      <w:numFmt w:val="decimal"/>
      <w:lvlText w:val="%1)"/>
      <w:lvlJc w:val="left"/>
      <w:pPr>
        <w:ind w:left="15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86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4" w:hanging="2160"/>
      </w:pPr>
      <w:rPr>
        <w:rFonts w:hint="default"/>
      </w:rPr>
    </w:lvl>
  </w:abstractNum>
  <w:abstractNum w:abstractNumId="11" w15:restartNumberingAfterBreak="0">
    <w:nsid w:val="3BE90E25"/>
    <w:multiLevelType w:val="hybridMultilevel"/>
    <w:tmpl w:val="51AA4BE2"/>
    <w:lvl w:ilvl="0" w:tplc="D60073C2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C01420F"/>
    <w:multiLevelType w:val="hybridMultilevel"/>
    <w:tmpl w:val="E58E1B14"/>
    <w:lvl w:ilvl="0" w:tplc="395E549A">
      <w:start w:val="1"/>
      <w:numFmt w:val="decimal"/>
      <w:lvlText w:val="%1."/>
      <w:lvlJc w:val="left"/>
      <w:pPr>
        <w:ind w:left="4188" w:hanging="360"/>
      </w:pPr>
      <w:rPr>
        <w:color w:val="auto"/>
      </w:rPr>
    </w:lvl>
    <w:lvl w:ilvl="1" w:tplc="140C8FCA">
      <w:start w:val="1"/>
      <w:numFmt w:val="decimal"/>
      <w:lvlText w:val="%2)"/>
      <w:lvlJc w:val="left"/>
      <w:pPr>
        <w:ind w:left="2894" w:hanging="105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D79F3"/>
    <w:multiLevelType w:val="hybridMultilevel"/>
    <w:tmpl w:val="6652EB38"/>
    <w:lvl w:ilvl="0" w:tplc="5022B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70200C"/>
    <w:multiLevelType w:val="hybridMultilevel"/>
    <w:tmpl w:val="851E51C4"/>
    <w:lvl w:ilvl="0" w:tplc="16FAE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1F7EC9"/>
    <w:multiLevelType w:val="hybridMultilevel"/>
    <w:tmpl w:val="4C6C37D4"/>
    <w:lvl w:ilvl="0" w:tplc="5022BF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DF6229"/>
    <w:multiLevelType w:val="hybridMultilevel"/>
    <w:tmpl w:val="31168BBE"/>
    <w:lvl w:ilvl="0" w:tplc="30EADA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334A36"/>
    <w:multiLevelType w:val="hybridMultilevel"/>
    <w:tmpl w:val="808261B8"/>
    <w:lvl w:ilvl="0" w:tplc="49FCCCAE">
      <w:start w:val="1"/>
      <w:numFmt w:val="decimal"/>
      <w:lvlText w:val="%1."/>
      <w:lvlJc w:val="left"/>
      <w:pPr>
        <w:ind w:left="2487" w:hanging="360"/>
      </w:pPr>
      <w:rPr>
        <w:color w:val="auto"/>
        <w:sz w:val="28"/>
        <w:szCs w:val="28"/>
      </w:rPr>
    </w:lvl>
    <w:lvl w:ilvl="1" w:tplc="140C8FCA">
      <w:start w:val="1"/>
      <w:numFmt w:val="decimal"/>
      <w:lvlText w:val="%2)"/>
      <w:lvlJc w:val="left"/>
      <w:pPr>
        <w:ind w:left="2185" w:hanging="105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A5C59"/>
    <w:multiLevelType w:val="hybridMultilevel"/>
    <w:tmpl w:val="FCA61020"/>
    <w:lvl w:ilvl="0" w:tplc="5022B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8C4142"/>
    <w:multiLevelType w:val="hybridMultilevel"/>
    <w:tmpl w:val="A2EE2ED0"/>
    <w:lvl w:ilvl="0" w:tplc="5022BF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F50703"/>
    <w:multiLevelType w:val="hybridMultilevel"/>
    <w:tmpl w:val="42DC6E1E"/>
    <w:lvl w:ilvl="0" w:tplc="C94AA15E">
      <w:start w:val="1"/>
      <w:numFmt w:val="decimal"/>
      <w:lvlText w:val="%1)"/>
      <w:lvlJc w:val="left"/>
      <w:pPr>
        <w:ind w:left="1504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1" w15:restartNumberingAfterBreak="0">
    <w:nsid w:val="50F7523F"/>
    <w:multiLevelType w:val="hybridMultilevel"/>
    <w:tmpl w:val="F5D6D9A4"/>
    <w:lvl w:ilvl="0" w:tplc="7D1C3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84D81"/>
    <w:multiLevelType w:val="hybridMultilevel"/>
    <w:tmpl w:val="4BC63C82"/>
    <w:lvl w:ilvl="0" w:tplc="5022B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BC605DC"/>
    <w:multiLevelType w:val="hybridMultilevel"/>
    <w:tmpl w:val="D6340376"/>
    <w:lvl w:ilvl="0" w:tplc="140C8FCA">
      <w:start w:val="1"/>
      <w:numFmt w:val="decimal"/>
      <w:lvlText w:val="%1)"/>
      <w:lvlJc w:val="left"/>
      <w:pPr>
        <w:ind w:left="2185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513CB"/>
    <w:multiLevelType w:val="hybridMultilevel"/>
    <w:tmpl w:val="11F89C76"/>
    <w:lvl w:ilvl="0" w:tplc="5022B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64F3F4A"/>
    <w:multiLevelType w:val="hybridMultilevel"/>
    <w:tmpl w:val="9F7CC088"/>
    <w:lvl w:ilvl="0" w:tplc="02B65D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3B4CF2"/>
    <w:multiLevelType w:val="hybridMultilevel"/>
    <w:tmpl w:val="1D547E2E"/>
    <w:lvl w:ilvl="0" w:tplc="18967B0A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55AA3D4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207DF3"/>
    <w:multiLevelType w:val="hybridMultilevel"/>
    <w:tmpl w:val="0550288A"/>
    <w:lvl w:ilvl="0" w:tplc="A46C6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287AB2"/>
    <w:multiLevelType w:val="hybridMultilevel"/>
    <w:tmpl w:val="C456D3B8"/>
    <w:lvl w:ilvl="0" w:tplc="B4B6625C">
      <w:start w:val="8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FD862E2"/>
    <w:multiLevelType w:val="hybridMultilevel"/>
    <w:tmpl w:val="E58E1B14"/>
    <w:lvl w:ilvl="0" w:tplc="395E549A">
      <w:start w:val="1"/>
      <w:numFmt w:val="decimal"/>
      <w:lvlText w:val="%1."/>
      <w:lvlJc w:val="left"/>
      <w:pPr>
        <w:ind w:left="4188" w:hanging="360"/>
      </w:pPr>
      <w:rPr>
        <w:color w:val="auto"/>
      </w:rPr>
    </w:lvl>
    <w:lvl w:ilvl="1" w:tplc="140C8FCA">
      <w:start w:val="1"/>
      <w:numFmt w:val="decimal"/>
      <w:lvlText w:val="%2)"/>
      <w:lvlJc w:val="left"/>
      <w:pPr>
        <w:ind w:left="2894" w:hanging="105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2"/>
  </w:num>
  <w:num w:numId="4">
    <w:abstractNumId w:val="4"/>
  </w:num>
  <w:num w:numId="5">
    <w:abstractNumId w:val="0"/>
  </w:num>
  <w:num w:numId="6">
    <w:abstractNumId w:val="13"/>
  </w:num>
  <w:num w:numId="7">
    <w:abstractNumId w:val="18"/>
  </w:num>
  <w:num w:numId="8">
    <w:abstractNumId w:val="22"/>
  </w:num>
  <w:num w:numId="9">
    <w:abstractNumId w:val="24"/>
  </w:num>
  <w:num w:numId="10">
    <w:abstractNumId w:val="8"/>
  </w:num>
  <w:num w:numId="11">
    <w:abstractNumId w:val="19"/>
  </w:num>
  <w:num w:numId="12">
    <w:abstractNumId w:val="15"/>
  </w:num>
  <w:num w:numId="13">
    <w:abstractNumId w:val="12"/>
  </w:num>
  <w:num w:numId="14">
    <w:abstractNumId w:val="29"/>
  </w:num>
  <w:num w:numId="15">
    <w:abstractNumId w:val="5"/>
  </w:num>
  <w:num w:numId="16">
    <w:abstractNumId w:val="23"/>
  </w:num>
  <w:num w:numId="17">
    <w:abstractNumId w:val="3"/>
  </w:num>
  <w:num w:numId="18">
    <w:abstractNumId w:val="9"/>
  </w:num>
  <w:num w:numId="19">
    <w:abstractNumId w:val="1"/>
  </w:num>
  <w:num w:numId="20">
    <w:abstractNumId w:val="21"/>
  </w:num>
  <w:num w:numId="21">
    <w:abstractNumId w:val="6"/>
  </w:num>
  <w:num w:numId="22">
    <w:abstractNumId w:val="25"/>
  </w:num>
  <w:num w:numId="23">
    <w:abstractNumId w:val="10"/>
  </w:num>
  <w:num w:numId="24">
    <w:abstractNumId w:val="20"/>
  </w:num>
  <w:num w:numId="25">
    <w:abstractNumId w:val="7"/>
  </w:num>
  <w:num w:numId="26">
    <w:abstractNumId w:val="11"/>
  </w:num>
  <w:num w:numId="27">
    <w:abstractNumId w:val="28"/>
  </w:num>
  <w:num w:numId="28">
    <w:abstractNumId w:val="27"/>
  </w:num>
  <w:num w:numId="29">
    <w:abstractNumId w:val="1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09A4"/>
    <w:rsid w:val="00006A79"/>
    <w:rsid w:val="00006F0F"/>
    <w:rsid w:val="00013733"/>
    <w:rsid w:val="00013A70"/>
    <w:rsid w:val="000143CC"/>
    <w:rsid w:val="00015FD8"/>
    <w:rsid w:val="000170CB"/>
    <w:rsid w:val="00022E93"/>
    <w:rsid w:val="000248EC"/>
    <w:rsid w:val="000267CD"/>
    <w:rsid w:val="0003329F"/>
    <w:rsid w:val="00035C9A"/>
    <w:rsid w:val="00041AB6"/>
    <w:rsid w:val="00044126"/>
    <w:rsid w:val="00050F62"/>
    <w:rsid w:val="000545B3"/>
    <w:rsid w:val="0006338E"/>
    <w:rsid w:val="00077479"/>
    <w:rsid w:val="000825B5"/>
    <w:rsid w:val="00091EC2"/>
    <w:rsid w:val="00097C90"/>
    <w:rsid w:val="000A313A"/>
    <w:rsid w:val="000A53D6"/>
    <w:rsid w:val="000B78B7"/>
    <w:rsid w:val="000C09A8"/>
    <w:rsid w:val="000C1841"/>
    <w:rsid w:val="000C6580"/>
    <w:rsid w:val="000D2BB3"/>
    <w:rsid w:val="000D3CB0"/>
    <w:rsid w:val="000D74F8"/>
    <w:rsid w:val="000D7F8F"/>
    <w:rsid w:val="000E4183"/>
    <w:rsid w:val="000F52E8"/>
    <w:rsid w:val="00102BAF"/>
    <w:rsid w:val="00104B18"/>
    <w:rsid w:val="00105425"/>
    <w:rsid w:val="00111E19"/>
    <w:rsid w:val="001215D0"/>
    <w:rsid w:val="00121979"/>
    <w:rsid w:val="00124571"/>
    <w:rsid w:val="00134107"/>
    <w:rsid w:val="001441CD"/>
    <w:rsid w:val="001578C8"/>
    <w:rsid w:val="0016113D"/>
    <w:rsid w:val="00170F7A"/>
    <w:rsid w:val="001723D0"/>
    <w:rsid w:val="00174C80"/>
    <w:rsid w:val="00181BCE"/>
    <w:rsid w:val="00184237"/>
    <w:rsid w:val="001845D5"/>
    <w:rsid w:val="00186899"/>
    <w:rsid w:val="00191854"/>
    <w:rsid w:val="00191DF4"/>
    <w:rsid w:val="00196836"/>
    <w:rsid w:val="001A0C30"/>
    <w:rsid w:val="001B0F08"/>
    <w:rsid w:val="001B5CD7"/>
    <w:rsid w:val="001C540A"/>
    <w:rsid w:val="001D05C2"/>
    <w:rsid w:val="001D271B"/>
    <w:rsid w:val="001D3D86"/>
    <w:rsid w:val="001D482B"/>
    <w:rsid w:val="001D6160"/>
    <w:rsid w:val="001E0B39"/>
    <w:rsid w:val="001E0B41"/>
    <w:rsid w:val="001E4BCE"/>
    <w:rsid w:val="001E62AB"/>
    <w:rsid w:val="001F1DB6"/>
    <w:rsid w:val="00200564"/>
    <w:rsid w:val="00210C1B"/>
    <w:rsid w:val="00223D68"/>
    <w:rsid w:val="00223E74"/>
    <w:rsid w:val="00230F4D"/>
    <w:rsid w:val="00232A85"/>
    <w:rsid w:val="00234B23"/>
    <w:rsid w:val="0024278D"/>
    <w:rsid w:val="002443F4"/>
    <w:rsid w:val="00246F1A"/>
    <w:rsid w:val="00247E0A"/>
    <w:rsid w:val="0025595B"/>
    <w:rsid w:val="002600AD"/>
    <w:rsid w:val="002629D5"/>
    <w:rsid w:val="0026330A"/>
    <w:rsid w:val="002636E3"/>
    <w:rsid w:val="00271F1F"/>
    <w:rsid w:val="002722F0"/>
    <w:rsid w:val="00273DA4"/>
    <w:rsid w:val="00275AA5"/>
    <w:rsid w:val="002764A2"/>
    <w:rsid w:val="002810A0"/>
    <w:rsid w:val="00286BBE"/>
    <w:rsid w:val="002931C1"/>
    <w:rsid w:val="002951F9"/>
    <w:rsid w:val="00296585"/>
    <w:rsid w:val="002A45F3"/>
    <w:rsid w:val="002A71B0"/>
    <w:rsid w:val="002B12D3"/>
    <w:rsid w:val="002B1E74"/>
    <w:rsid w:val="002B334D"/>
    <w:rsid w:val="002B4CA3"/>
    <w:rsid w:val="002D43BE"/>
    <w:rsid w:val="002D7103"/>
    <w:rsid w:val="002F11A4"/>
    <w:rsid w:val="002F2DDE"/>
    <w:rsid w:val="002F2E24"/>
    <w:rsid w:val="002F4EA3"/>
    <w:rsid w:val="00302F4E"/>
    <w:rsid w:val="00304718"/>
    <w:rsid w:val="00305796"/>
    <w:rsid w:val="0031090B"/>
    <w:rsid w:val="003150F3"/>
    <w:rsid w:val="00321E7D"/>
    <w:rsid w:val="003220E8"/>
    <w:rsid w:val="00326FBA"/>
    <w:rsid w:val="003275E4"/>
    <w:rsid w:val="0033044B"/>
    <w:rsid w:val="00331EB4"/>
    <w:rsid w:val="00336A6C"/>
    <w:rsid w:val="00342D13"/>
    <w:rsid w:val="00362299"/>
    <w:rsid w:val="003809AD"/>
    <w:rsid w:val="003832CF"/>
    <w:rsid w:val="003926A3"/>
    <w:rsid w:val="00392A95"/>
    <w:rsid w:val="00394525"/>
    <w:rsid w:val="003A0220"/>
    <w:rsid w:val="003A5BEF"/>
    <w:rsid w:val="003A7F52"/>
    <w:rsid w:val="003B6722"/>
    <w:rsid w:val="003C26FD"/>
    <w:rsid w:val="003C2A43"/>
    <w:rsid w:val="003D5E3F"/>
    <w:rsid w:val="003D6F0D"/>
    <w:rsid w:val="003E2A08"/>
    <w:rsid w:val="003E38BA"/>
    <w:rsid w:val="003E5D00"/>
    <w:rsid w:val="0040282F"/>
    <w:rsid w:val="0040743F"/>
    <w:rsid w:val="004217DA"/>
    <w:rsid w:val="004250F2"/>
    <w:rsid w:val="0043227A"/>
    <w:rsid w:val="00435166"/>
    <w:rsid w:val="00437B1E"/>
    <w:rsid w:val="00441A91"/>
    <w:rsid w:val="00443184"/>
    <w:rsid w:val="00450F56"/>
    <w:rsid w:val="00460247"/>
    <w:rsid w:val="00465628"/>
    <w:rsid w:val="0046579B"/>
    <w:rsid w:val="0046790E"/>
    <w:rsid w:val="00467DDF"/>
    <w:rsid w:val="00474028"/>
    <w:rsid w:val="0048068C"/>
    <w:rsid w:val="00480F36"/>
    <w:rsid w:val="0048261B"/>
    <w:rsid w:val="0048340E"/>
    <w:rsid w:val="004913CF"/>
    <w:rsid w:val="004928AB"/>
    <w:rsid w:val="004A195A"/>
    <w:rsid w:val="004A478C"/>
    <w:rsid w:val="004B0811"/>
    <w:rsid w:val="004C18A6"/>
    <w:rsid w:val="004D2A3E"/>
    <w:rsid w:val="004D492F"/>
    <w:rsid w:val="004D79DB"/>
    <w:rsid w:val="004E2909"/>
    <w:rsid w:val="004E53BE"/>
    <w:rsid w:val="004F0472"/>
    <w:rsid w:val="00505132"/>
    <w:rsid w:val="0050683C"/>
    <w:rsid w:val="00507687"/>
    <w:rsid w:val="00511A74"/>
    <w:rsid w:val="00512C6C"/>
    <w:rsid w:val="005201A4"/>
    <w:rsid w:val="00522608"/>
    <w:rsid w:val="0052464B"/>
    <w:rsid w:val="00527374"/>
    <w:rsid w:val="00531622"/>
    <w:rsid w:val="005325C2"/>
    <w:rsid w:val="005349D2"/>
    <w:rsid w:val="00535859"/>
    <w:rsid w:val="00540866"/>
    <w:rsid w:val="005623B3"/>
    <w:rsid w:val="005631E6"/>
    <w:rsid w:val="00566BE1"/>
    <w:rsid w:val="005709CE"/>
    <w:rsid w:val="0057325F"/>
    <w:rsid w:val="00575831"/>
    <w:rsid w:val="00581974"/>
    <w:rsid w:val="005843F3"/>
    <w:rsid w:val="00591268"/>
    <w:rsid w:val="00595364"/>
    <w:rsid w:val="005A21FB"/>
    <w:rsid w:val="005A5A50"/>
    <w:rsid w:val="005C1552"/>
    <w:rsid w:val="005C716C"/>
    <w:rsid w:val="005E22DD"/>
    <w:rsid w:val="005E27ED"/>
    <w:rsid w:val="005E3470"/>
    <w:rsid w:val="005F0B57"/>
    <w:rsid w:val="005F0C76"/>
    <w:rsid w:val="005F2BC6"/>
    <w:rsid w:val="005F3855"/>
    <w:rsid w:val="005F6AC4"/>
    <w:rsid w:val="00602028"/>
    <w:rsid w:val="00603894"/>
    <w:rsid w:val="00605AFA"/>
    <w:rsid w:val="00605C87"/>
    <w:rsid w:val="0061301A"/>
    <w:rsid w:val="00615B1D"/>
    <w:rsid w:val="00625035"/>
    <w:rsid w:val="006317BF"/>
    <w:rsid w:val="006504CE"/>
    <w:rsid w:val="006522FE"/>
    <w:rsid w:val="00653050"/>
    <w:rsid w:val="006546E9"/>
    <w:rsid w:val="006571D8"/>
    <w:rsid w:val="006604E4"/>
    <w:rsid w:val="006650EC"/>
    <w:rsid w:val="0067051F"/>
    <w:rsid w:val="00695971"/>
    <w:rsid w:val="00696DA7"/>
    <w:rsid w:val="006979FB"/>
    <w:rsid w:val="006A21D3"/>
    <w:rsid w:val="006A34A8"/>
    <w:rsid w:val="006A4012"/>
    <w:rsid w:val="006A41F2"/>
    <w:rsid w:val="006A5AB2"/>
    <w:rsid w:val="006A644E"/>
    <w:rsid w:val="006B4A5E"/>
    <w:rsid w:val="006B5663"/>
    <w:rsid w:val="006C6492"/>
    <w:rsid w:val="006C6A09"/>
    <w:rsid w:val="006D4BF2"/>
    <w:rsid w:val="006D6BB8"/>
    <w:rsid w:val="006E0520"/>
    <w:rsid w:val="006E4B23"/>
    <w:rsid w:val="00710120"/>
    <w:rsid w:val="007215AE"/>
    <w:rsid w:val="00721C16"/>
    <w:rsid w:val="0072606F"/>
    <w:rsid w:val="00727291"/>
    <w:rsid w:val="00730F0C"/>
    <w:rsid w:val="0073323A"/>
    <w:rsid w:val="00733DC4"/>
    <w:rsid w:val="00734C91"/>
    <w:rsid w:val="0074084A"/>
    <w:rsid w:val="00741637"/>
    <w:rsid w:val="007417E1"/>
    <w:rsid w:val="007466C4"/>
    <w:rsid w:val="00747197"/>
    <w:rsid w:val="00751610"/>
    <w:rsid w:val="00760202"/>
    <w:rsid w:val="00761236"/>
    <w:rsid w:val="00772846"/>
    <w:rsid w:val="00785579"/>
    <w:rsid w:val="007950DF"/>
    <w:rsid w:val="007A3271"/>
    <w:rsid w:val="007A47FE"/>
    <w:rsid w:val="007A764E"/>
    <w:rsid w:val="007B4C07"/>
    <w:rsid w:val="007B5F1D"/>
    <w:rsid w:val="007C0CB6"/>
    <w:rsid w:val="007C6DC9"/>
    <w:rsid w:val="007D0BA3"/>
    <w:rsid w:val="007E0CE9"/>
    <w:rsid w:val="007E17B7"/>
    <w:rsid w:val="007E5061"/>
    <w:rsid w:val="007F49CA"/>
    <w:rsid w:val="007F5249"/>
    <w:rsid w:val="007F606D"/>
    <w:rsid w:val="007F63C2"/>
    <w:rsid w:val="008011E6"/>
    <w:rsid w:val="0080565A"/>
    <w:rsid w:val="00806404"/>
    <w:rsid w:val="00815D96"/>
    <w:rsid w:val="00821FDE"/>
    <w:rsid w:val="00825656"/>
    <w:rsid w:val="00826597"/>
    <w:rsid w:val="008275C5"/>
    <w:rsid w:val="00830097"/>
    <w:rsid w:val="0083039A"/>
    <w:rsid w:val="00830572"/>
    <w:rsid w:val="00830D05"/>
    <w:rsid w:val="00832E23"/>
    <w:rsid w:val="00837197"/>
    <w:rsid w:val="00840359"/>
    <w:rsid w:val="0084227D"/>
    <w:rsid w:val="008434A6"/>
    <w:rsid w:val="008451BF"/>
    <w:rsid w:val="00846CBE"/>
    <w:rsid w:val="008501AC"/>
    <w:rsid w:val="008516A3"/>
    <w:rsid w:val="00856C9C"/>
    <w:rsid w:val="00862FDE"/>
    <w:rsid w:val="00863EEF"/>
    <w:rsid w:val="008669D0"/>
    <w:rsid w:val="00867788"/>
    <w:rsid w:val="00870F7D"/>
    <w:rsid w:val="00874909"/>
    <w:rsid w:val="00876055"/>
    <w:rsid w:val="00877057"/>
    <w:rsid w:val="00880536"/>
    <w:rsid w:val="00883B6D"/>
    <w:rsid w:val="008870CB"/>
    <w:rsid w:val="0088773A"/>
    <w:rsid w:val="00890C77"/>
    <w:rsid w:val="008A2DE0"/>
    <w:rsid w:val="008A3614"/>
    <w:rsid w:val="008A68A1"/>
    <w:rsid w:val="008B344D"/>
    <w:rsid w:val="008B48DA"/>
    <w:rsid w:val="008B7954"/>
    <w:rsid w:val="008C7D94"/>
    <w:rsid w:val="008D13CF"/>
    <w:rsid w:val="008E3317"/>
    <w:rsid w:val="008E39B7"/>
    <w:rsid w:val="008E706E"/>
    <w:rsid w:val="008F114E"/>
    <w:rsid w:val="008F2139"/>
    <w:rsid w:val="008F5746"/>
    <w:rsid w:val="008F586A"/>
    <w:rsid w:val="009017F2"/>
    <w:rsid w:val="00905B59"/>
    <w:rsid w:val="00910CC2"/>
    <w:rsid w:val="009148AF"/>
    <w:rsid w:val="00916CED"/>
    <w:rsid w:val="009230C4"/>
    <w:rsid w:val="009244DB"/>
    <w:rsid w:val="00925FEC"/>
    <w:rsid w:val="009265BC"/>
    <w:rsid w:val="0093082A"/>
    <w:rsid w:val="00932D8F"/>
    <w:rsid w:val="00934657"/>
    <w:rsid w:val="00941FB5"/>
    <w:rsid w:val="00942C9F"/>
    <w:rsid w:val="0096228D"/>
    <w:rsid w:val="009625DC"/>
    <w:rsid w:val="00970B2B"/>
    <w:rsid w:val="00970B60"/>
    <w:rsid w:val="00975934"/>
    <w:rsid w:val="009814BD"/>
    <w:rsid w:val="00981702"/>
    <w:rsid w:val="00990F18"/>
    <w:rsid w:val="0099495F"/>
    <w:rsid w:val="009A5446"/>
    <w:rsid w:val="009A68DA"/>
    <w:rsid w:val="009B185D"/>
    <w:rsid w:val="009B1C1D"/>
    <w:rsid w:val="009B3288"/>
    <w:rsid w:val="009B53A9"/>
    <w:rsid w:val="009B5FB4"/>
    <w:rsid w:val="009B6B79"/>
    <w:rsid w:val="009C5BEF"/>
    <w:rsid w:val="009C7A61"/>
    <w:rsid w:val="009D27F0"/>
    <w:rsid w:val="009D7B21"/>
    <w:rsid w:val="009E0C88"/>
    <w:rsid w:val="009E404E"/>
    <w:rsid w:val="009E4C7C"/>
    <w:rsid w:val="009E5EC5"/>
    <w:rsid w:val="009E6C2B"/>
    <w:rsid w:val="009F15D5"/>
    <w:rsid w:val="009F2212"/>
    <w:rsid w:val="009F7652"/>
    <w:rsid w:val="00A00F24"/>
    <w:rsid w:val="00A015CF"/>
    <w:rsid w:val="00A10267"/>
    <w:rsid w:val="00A16406"/>
    <w:rsid w:val="00A17CAB"/>
    <w:rsid w:val="00A24133"/>
    <w:rsid w:val="00A24323"/>
    <w:rsid w:val="00A245F1"/>
    <w:rsid w:val="00A4140C"/>
    <w:rsid w:val="00A43264"/>
    <w:rsid w:val="00A43516"/>
    <w:rsid w:val="00A45A84"/>
    <w:rsid w:val="00A47335"/>
    <w:rsid w:val="00A501D7"/>
    <w:rsid w:val="00A50EC3"/>
    <w:rsid w:val="00A52109"/>
    <w:rsid w:val="00A52C9A"/>
    <w:rsid w:val="00A540B6"/>
    <w:rsid w:val="00A5593D"/>
    <w:rsid w:val="00A615D6"/>
    <w:rsid w:val="00A62100"/>
    <w:rsid w:val="00A634D7"/>
    <w:rsid w:val="00A63668"/>
    <w:rsid w:val="00A9514E"/>
    <w:rsid w:val="00A96A62"/>
    <w:rsid w:val="00AA0001"/>
    <w:rsid w:val="00AA3CED"/>
    <w:rsid w:val="00AA7876"/>
    <w:rsid w:val="00AA7CD7"/>
    <w:rsid w:val="00AB08DC"/>
    <w:rsid w:val="00AB16BD"/>
    <w:rsid w:val="00AB3503"/>
    <w:rsid w:val="00AB7B9B"/>
    <w:rsid w:val="00AC284F"/>
    <w:rsid w:val="00AC5FF2"/>
    <w:rsid w:val="00AC6BC7"/>
    <w:rsid w:val="00AC6FF8"/>
    <w:rsid w:val="00AC77EE"/>
    <w:rsid w:val="00AD5CE4"/>
    <w:rsid w:val="00AE3D9F"/>
    <w:rsid w:val="00AE6285"/>
    <w:rsid w:val="00AE7CE5"/>
    <w:rsid w:val="00AF0B42"/>
    <w:rsid w:val="00AF0E4B"/>
    <w:rsid w:val="00AF2068"/>
    <w:rsid w:val="00AF57CE"/>
    <w:rsid w:val="00B0143F"/>
    <w:rsid w:val="00B047CC"/>
    <w:rsid w:val="00B05805"/>
    <w:rsid w:val="00B070FC"/>
    <w:rsid w:val="00B07DEE"/>
    <w:rsid w:val="00B11138"/>
    <w:rsid w:val="00B119EA"/>
    <w:rsid w:val="00B145D5"/>
    <w:rsid w:val="00B16CA1"/>
    <w:rsid w:val="00B32AA8"/>
    <w:rsid w:val="00B36FCB"/>
    <w:rsid w:val="00B40049"/>
    <w:rsid w:val="00B45847"/>
    <w:rsid w:val="00B47F5D"/>
    <w:rsid w:val="00B524A1"/>
    <w:rsid w:val="00B539F9"/>
    <w:rsid w:val="00B540BB"/>
    <w:rsid w:val="00B57B07"/>
    <w:rsid w:val="00B60245"/>
    <w:rsid w:val="00B60DE5"/>
    <w:rsid w:val="00B669C7"/>
    <w:rsid w:val="00B7416D"/>
    <w:rsid w:val="00B74965"/>
    <w:rsid w:val="00B81C4D"/>
    <w:rsid w:val="00B9166E"/>
    <w:rsid w:val="00BA2CFB"/>
    <w:rsid w:val="00BA2D9F"/>
    <w:rsid w:val="00BA35E4"/>
    <w:rsid w:val="00BA551F"/>
    <w:rsid w:val="00BA7614"/>
    <w:rsid w:val="00BB1418"/>
    <w:rsid w:val="00BB4F0C"/>
    <w:rsid w:val="00BB5D1D"/>
    <w:rsid w:val="00BC107F"/>
    <w:rsid w:val="00BC2BBC"/>
    <w:rsid w:val="00BC47AC"/>
    <w:rsid w:val="00BC5D6F"/>
    <w:rsid w:val="00BD3083"/>
    <w:rsid w:val="00BE0AEC"/>
    <w:rsid w:val="00BE39CA"/>
    <w:rsid w:val="00BE5F05"/>
    <w:rsid w:val="00BF33D0"/>
    <w:rsid w:val="00BF3927"/>
    <w:rsid w:val="00BF5293"/>
    <w:rsid w:val="00C00871"/>
    <w:rsid w:val="00C11D42"/>
    <w:rsid w:val="00C20679"/>
    <w:rsid w:val="00C34620"/>
    <w:rsid w:val="00C367CA"/>
    <w:rsid w:val="00C461DA"/>
    <w:rsid w:val="00C53D3F"/>
    <w:rsid w:val="00C552BD"/>
    <w:rsid w:val="00C564A1"/>
    <w:rsid w:val="00C5701F"/>
    <w:rsid w:val="00C570CF"/>
    <w:rsid w:val="00C61497"/>
    <w:rsid w:val="00C63B0D"/>
    <w:rsid w:val="00C648F7"/>
    <w:rsid w:val="00C65EEE"/>
    <w:rsid w:val="00C8104C"/>
    <w:rsid w:val="00C86B55"/>
    <w:rsid w:val="00C87DDD"/>
    <w:rsid w:val="00C919CB"/>
    <w:rsid w:val="00C93614"/>
    <w:rsid w:val="00C954EB"/>
    <w:rsid w:val="00C95775"/>
    <w:rsid w:val="00C966C3"/>
    <w:rsid w:val="00CA2E6F"/>
    <w:rsid w:val="00CA301F"/>
    <w:rsid w:val="00CA6A9F"/>
    <w:rsid w:val="00CB4EE7"/>
    <w:rsid w:val="00CB67A4"/>
    <w:rsid w:val="00CC1419"/>
    <w:rsid w:val="00CC1F68"/>
    <w:rsid w:val="00CD39F9"/>
    <w:rsid w:val="00CD4A09"/>
    <w:rsid w:val="00CE20F4"/>
    <w:rsid w:val="00CE31FD"/>
    <w:rsid w:val="00CE5360"/>
    <w:rsid w:val="00CF2F34"/>
    <w:rsid w:val="00CF7A71"/>
    <w:rsid w:val="00D0010A"/>
    <w:rsid w:val="00D04400"/>
    <w:rsid w:val="00D04C82"/>
    <w:rsid w:val="00D16212"/>
    <w:rsid w:val="00D162A8"/>
    <w:rsid w:val="00D16E60"/>
    <w:rsid w:val="00D23436"/>
    <w:rsid w:val="00D33A24"/>
    <w:rsid w:val="00D40273"/>
    <w:rsid w:val="00D40E63"/>
    <w:rsid w:val="00D42BD3"/>
    <w:rsid w:val="00D50929"/>
    <w:rsid w:val="00D51C7B"/>
    <w:rsid w:val="00D60117"/>
    <w:rsid w:val="00D605CF"/>
    <w:rsid w:val="00D61755"/>
    <w:rsid w:val="00D6384B"/>
    <w:rsid w:val="00D6697D"/>
    <w:rsid w:val="00D67B5E"/>
    <w:rsid w:val="00D76B9D"/>
    <w:rsid w:val="00D92332"/>
    <w:rsid w:val="00D94547"/>
    <w:rsid w:val="00DA3521"/>
    <w:rsid w:val="00DA3A2D"/>
    <w:rsid w:val="00DB61AC"/>
    <w:rsid w:val="00DC2859"/>
    <w:rsid w:val="00DC34F7"/>
    <w:rsid w:val="00DC5A4D"/>
    <w:rsid w:val="00DD3D47"/>
    <w:rsid w:val="00DD3F53"/>
    <w:rsid w:val="00DE3AC7"/>
    <w:rsid w:val="00DE5A6B"/>
    <w:rsid w:val="00DF0C48"/>
    <w:rsid w:val="00DF1284"/>
    <w:rsid w:val="00DF5A35"/>
    <w:rsid w:val="00E00A6A"/>
    <w:rsid w:val="00E036A5"/>
    <w:rsid w:val="00E0636D"/>
    <w:rsid w:val="00E13695"/>
    <w:rsid w:val="00E157D4"/>
    <w:rsid w:val="00E15EC6"/>
    <w:rsid w:val="00E233EB"/>
    <w:rsid w:val="00E23CA8"/>
    <w:rsid w:val="00E24ECE"/>
    <w:rsid w:val="00E2774E"/>
    <w:rsid w:val="00E325EB"/>
    <w:rsid w:val="00E32F0C"/>
    <w:rsid w:val="00E34935"/>
    <w:rsid w:val="00E371B1"/>
    <w:rsid w:val="00E377E5"/>
    <w:rsid w:val="00E37C45"/>
    <w:rsid w:val="00E43D52"/>
    <w:rsid w:val="00E44AFD"/>
    <w:rsid w:val="00E50355"/>
    <w:rsid w:val="00E66D97"/>
    <w:rsid w:val="00E704ED"/>
    <w:rsid w:val="00E83741"/>
    <w:rsid w:val="00E848FE"/>
    <w:rsid w:val="00E872A5"/>
    <w:rsid w:val="00E87D79"/>
    <w:rsid w:val="00E92222"/>
    <w:rsid w:val="00E94805"/>
    <w:rsid w:val="00EA09CE"/>
    <w:rsid w:val="00EA2BDE"/>
    <w:rsid w:val="00EA3508"/>
    <w:rsid w:val="00EA3D07"/>
    <w:rsid w:val="00EB281D"/>
    <w:rsid w:val="00EB70DD"/>
    <w:rsid w:val="00EC0893"/>
    <w:rsid w:val="00EC2B49"/>
    <w:rsid w:val="00EC2E42"/>
    <w:rsid w:val="00EC5682"/>
    <w:rsid w:val="00ED015C"/>
    <w:rsid w:val="00ED5235"/>
    <w:rsid w:val="00ED7BB0"/>
    <w:rsid w:val="00EE0DFD"/>
    <w:rsid w:val="00EE60C2"/>
    <w:rsid w:val="00EE6F1E"/>
    <w:rsid w:val="00EF20B2"/>
    <w:rsid w:val="00EF304B"/>
    <w:rsid w:val="00F01786"/>
    <w:rsid w:val="00F02B26"/>
    <w:rsid w:val="00F05514"/>
    <w:rsid w:val="00F10B4F"/>
    <w:rsid w:val="00F20037"/>
    <w:rsid w:val="00F222A3"/>
    <w:rsid w:val="00F35D89"/>
    <w:rsid w:val="00F37FFC"/>
    <w:rsid w:val="00F64A5A"/>
    <w:rsid w:val="00F64D14"/>
    <w:rsid w:val="00F66868"/>
    <w:rsid w:val="00F73A2D"/>
    <w:rsid w:val="00F73B10"/>
    <w:rsid w:val="00F74A59"/>
    <w:rsid w:val="00F75920"/>
    <w:rsid w:val="00F85052"/>
    <w:rsid w:val="00F85125"/>
    <w:rsid w:val="00F87DAF"/>
    <w:rsid w:val="00FA11B3"/>
    <w:rsid w:val="00FB0EFF"/>
    <w:rsid w:val="00FB31CE"/>
    <w:rsid w:val="00FB4784"/>
    <w:rsid w:val="00FB49DC"/>
    <w:rsid w:val="00FB5214"/>
    <w:rsid w:val="00FB6E5E"/>
    <w:rsid w:val="00FC1777"/>
    <w:rsid w:val="00FC1FEC"/>
    <w:rsid w:val="00FC37FC"/>
    <w:rsid w:val="00FC76D3"/>
    <w:rsid w:val="00FD04AA"/>
    <w:rsid w:val="00FD27ED"/>
    <w:rsid w:val="00FD295B"/>
    <w:rsid w:val="00FD3E9A"/>
    <w:rsid w:val="00FD68ED"/>
    <w:rsid w:val="00FE2C65"/>
    <w:rsid w:val="00FE46B4"/>
    <w:rsid w:val="00FE56A0"/>
    <w:rsid w:val="00FE7897"/>
    <w:rsid w:val="00FF1139"/>
    <w:rsid w:val="00FF517E"/>
    <w:rsid w:val="00FF62CD"/>
    <w:rsid w:val="00FF7035"/>
    <w:rsid w:val="1C29CB8E"/>
    <w:rsid w:val="30C4A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573CA"/>
  <w15:docId w15:val="{AEFB48B2-1C8F-4A9F-B0DA-1F6B9BEF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566BE1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7B4C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B4C07"/>
    <w:rPr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7B4C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B4C0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1026-6E48-4A02-9482-93A6E9C2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3696</Words>
  <Characters>21070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Федорина Анастасия Валерьевна</cp:lastModifiedBy>
  <cp:revision>4</cp:revision>
  <cp:lastPrinted>2021-07-28T22:28:00Z</cp:lastPrinted>
  <dcterms:created xsi:type="dcterms:W3CDTF">2021-09-06T01:24:00Z</dcterms:created>
  <dcterms:modified xsi:type="dcterms:W3CDTF">2021-09-06T03:52:00Z</dcterms:modified>
</cp:coreProperties>
</file>