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80" w:rsidRPr="00695B69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A3580" w:rsidRPr="00695B69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об итогах социально – экономического развития Камчатского края</w:t>
      </w:r>
    </w:p>
    <w:p w:rsidR="00EA3580" w:rsidRPr="00695B69" w:rsidRDefault="00EA3580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460A9A" w:rsidRPr="00695B69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695B69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DD7186" w:rsidRPr="00695B69" w:rsidRDefault="00DD7186" w:rsidP="00EA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По итогам января-</w:t>
      </w:r>
      <w:r w:rsidR="00792E13" w:rsidRPr="00695B69">
        <w:rPr>
          <w:rFonts w:ascii="Times New Roman CYR" w:hAnsi="Times New Roman CYR" w:cs="Times New Roman CYR"/>
          <w:sz w:val="28"/>
          <w:szCs w:val="28"/>
        </w:rPr>
        <w:t>ноября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продолжается восстановление сектора потребительского рынка: оборота розничной торговли, </w:t>
      </w:r>
      <w:r w:rsidR="00DD7186" w:rsidRPr="00695B69">
        <w:rPr>
          <w:rFonts w:ascii="Times New Roman CYR" w:hAnsi="Times New Roman CYR" w:cs="Times New Roman CYR"/>
          <w:sz w:val="28"/>
          <w:szCs w:val="28"/>
        </w:rPr>
        <w:t xml:space="preserve">объема платных услуг населению, </w:t>
      </w:r>
      <w:r w:rsidRPr="00695B69">
        <w:rPr>
          <w:rFonts w:ascii="Times New Roman CYR" w:hAnsi="Times New Roman CYR" w:cs="Times New Roman CYR"/>
          <w:sz w:val="28"/>
          <w:szCs w:val="28"/>
        </w:rPr>
        <w:t>общественного питания после смягчения ограничительных мер, направленных на предотвращение распространения новой коронавирусной инфекции. Положительные рез</w:t>
      </w:r>
      <w:r w:rsidR="0015380F" w:rsidRPr="00695B69">
        <w:rPr>
          <w:rFonts w:ascii="Times New Roman CYR" w:hAnsi="Times New Roman CYR" w:cs="Times New Roman CYR"/>
          <w:sz w:val="28"/>
          <w:szCs w:val="28"/>
        </w:rPr>
        <w:t>ультаты отмечаются также в промышленном производстве</w:t>
      </w:r>
      <w:r w:rsidRPr="00695B69">
        <w:rPr>
          <w:rFonts w:ascii="Times New Roman CYR" w:hAnsi="Times New Roman CYR" w:cs="Times New Roman CYR"/>
          <w:sz w:val="28"/>
          <w:szCs w:val="28"/>
        </w:rPr>
        <w:t>, строительств</w:t>
      </w:r>
      <w:r w:rsidR="0015380F" w:rsidRPr="00695B69">
        <w:rPr>
          <w:rFonts w:ascii="Times New Roman CYR" w:hAnsi="Times New Roman CYR" w:cs="Times New Roman CYR"/>
          <w:sz w:val="28"/>
          <w:szCs w:val="28"/>
        </w:rPr>
        <w:t>е</w:t>
      </w:r>
      <w:r w:rsidR="00D54D22" w:rsidRPr="00695B6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95B69">
        <w:rPr>
          <w:rFonts w:ascii="Times New Roman CYR" w:hAnsi="Times New Roman CYR" w:cs="Times New Roman CYR"/>
          <w:sz w:val="28"/>
          <w:szCs w:val="28"/>
        </w:rPr>
        <w:t>пассажирооб</w:t>
      </w:r>
      <w:r w:rsidR="00DD7186" w:rsidRPr="00695B69">
        <w:rPr>
          <w:rFonts w:ascii="Times New Roman CYR" w:hAnsi="Times New Roman CYR" w:cs="Times New Roman CYR"/>
          <w:sz w:val="28"/>
          <w:szCs w:val="28"/>
        </w:rPr>
        <w:t>орот</w:t>
      </w:r>
      <w:r w:rsidR="0015380F" w:rsidRPr="00695B69">
        <w:rPr>
          <w:rFonts w:ascii="Times New Roman CYR" w:hAnsi="Times New Roman CYR" w:cs="Times New Roman CYR"/>
          <w:sz w:val="28"/>
          <w:szCs w:val="28"/>
        </w:rPr>
        <w:t>е</w:t>
      </w:r>
      <w:r w:rsidR="00D54D22" w:rsidRPr="00695B69">
        <w:rPr>
          <w:rFonts w:ascii="Times New Roman CYR" w:hAnsi="Times New Roman CYR" w:cs="Times New Roman CYR"/>
          <w:sz w:val="28"/>
          <w:szCs w:val="28"/>
        </w:rPr>
        <w:t xml:space="preserve"> автомобильного транспорта и</w:t>
      </w:r>
      <w:r w:rsidR="00DD7186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80F" w:rsidRPr="00695B69">
        <w:rPr>
          <w:rFonts w:ascii="Times New Roman CYR" w:hAnsi="Times New Roman CYR" w:cs="Times New Roman CYR"/>
          <w:sz w:val="28"/>
          <w:szCs w:val="28"/>
        </w:rPr>
        <w:t>оптовой торговле</w:t>
      </w:r>
      <w:r w:rsidR="00DD7186" w:rsidRPr="00695B69">
        <w:rPr>
          <w:rFonts w:ascii="Times New Roman CYR" w:hAnsi="Times New Roman CYR" w:cs="Times New Roman CYR"/>
          <w:sz w:val="28"/>
          <w:szCs w:val="28"/>
        </w:rPr>
        <w:t>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Оборот организаций по всем видам экономической деятельности составил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396 923,6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рублей, увеличился на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12,1</w:t>
      </w:r>
      <w:r w:rsidRPr="00695B69">
        <w:rPr>
          <w:rFonts w:ascii="Times New Roman CYR" w:hAnsi="Times New Roman CYR" w:cs="Times New Roman CYR"/>
          <w:sz w:val="28"/>
          <w:szCs w:val="28"/>
        </w:rPr>
        <w:t> % к январю-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111,5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%. Отмечается рост производства в добывающей промышленности на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5,0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в обрабатывающей - на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15,3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> %,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 xml:space="preserve">в деятельности </w:t>
      </w:r>
      <w:r w:rsidR="00D861C3" w:rsidRPr="00695B6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>обеспечени</w:t>
      </w:r>
      <w:r w:rsidR="00D861C3" w:rsidRPr="00695B69">
        <w:rPr>
          <w:rFonts w:ascii="Times New Roman CYR" w:hAnsi="Times New Roman CYR" w:cs="Times New Roman CYR"/>
          <w:sz w:val="28"/>
          <w:szCs w:val="28"/>
        </w:rPr>
        <w:t>ю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 xml:space="preserve"> электрической энергией, </w:t>
      </w:r>
      <w:r w:rsidR="00D861C3" w:rsidRPr="00695B69">
        <w:rPr>
          <w:rFonts w:ascii="Times New Roman CYR" w:hAnsi="Times New Roman CYR" w:cs="Times New Roman CYR"/>
          <w:sz w:val="28"/>
          <w:szCs w:val="28"/>
        </w:rPr>
        <w:t>газом и паром; кондиционированию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 xml:space="preserve"> воздуха на 0,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 xml:space="preserve"> %. </w:t>
      </w:r>
      <w:r w:rsidRPr="00695B69">
        <w:rPr>
          <w:rFonts w:ascii="Times New Roman CYR" w:hAnsi="Times New Roman CYR" w:cs="Times New Roman CYR"/>
          <w:sz w:val="28"/>
          <w:szCs w:val="28"/>
        </w:rPr>
        <w:t>Отрицательная дин</w:t>
      </w:r>
      <w:r w:rsidR="00D861C3" w:rsidRPr="00695B69">
        <w:rPr>
          <w:rFonts w:ascii="Times New Roman CYR" w:hAnsi="Times New Roman CYR" w:cs="Times New Roman CYR"/>
          <w:sz w:val="28"/>
          <w:szCs w:val="28"/>
        </w:rPr>
        <w:t>амика наблюдается в водоснабжении, водоотведении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, организации сбора и утилизации отходов, ликвидации загрязнений на </w:t>
      </w:r>
      <w:r w:rsidR="005348A7" w:rsidRPr="00695B69">
        <w:rPr>
          <w:rFonts w:ascii="Times New Roman CYR" w:hAnsi="Times New Roman CYR" w:cs="Times New Roman CYR"/>
          <w:sz w:val="28"/>
          <w:szCs w:val="28"/>
        </w:rPr>
        <w:t>8,6</w:t>
      </w:r>
      <w:r w:rsidR="005812DA" w:rsidRPr="00695B69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81167D" w:rsidRPr="00695B69">
        <w:rPr>
          <w:rFonts w:ascii="Times New Roman CYR" w:hAnsi="Times New Roman CYR" w:cs="Times New Roman CYR"/>
          <w:sz w:val="28"/>
          <w:szCs w:val="28"/>
        </w:rPr>
        <w:t>27 988,6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1167D" w:rsidRPr="00695B69">
        <w:rPr>
          <w:rFonts w:ascii="Times New Roman CYR" w:hAnsi="Times New Roman CYR" w:cs="Times New Roman CYR"/>
          <w:sz w:val="28"/>
          <w:szCs w:val="28"/>
        </w:rPr>
        <w:t>105,2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A7219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ценах), индекс производства составил </w:t>
      </w:r>
      <w:r w:rsidR="0081167D" w:rsidRPr="00695B69">
        <w:rPr>
          <w:rFonts w:ascii="Times New Roman CYR" w:hAnsi="Times New Roman CYR" w:cs="Times New Roman CYR"/>
          <w:sz w:val="28"/>
          <w:szCs w:val="28"/>
        </w:rPr>
        <w:t>105,0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%. Рост обусловлен увеличением добычи металлических руд на </w:t>
      </w:r>
      <w:r w:rsidR="00E83B74" w:rsidRPr="00695B69">
        <w:rPr>
          <w:rFonts w:ascii="Times New Roman CYR" w:hAnsi="Times New Roman CYR" w:cs="Times New Roman CYR"/>
          <w:sz w:val="28"/>
          <w:szCs w:val="28"/>
        </w:rPr>
        <w:t>6,5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 (рост добычи золота АО </w:t>
      </w:r>
      <w:r w:rsidR="00413C1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«СиГМА»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94D99" w:rsidRPr="00695B69">
        <w:rPr>
          <w:rFonts w:ascii="Times New Roman CYR" w:hAnsi="Times New Roman CYR" w:cs="Times New Roman CYR"/>
          <w:sz w:val="28"/>
          <w:szCs w:val="28"/>
        </w:rPr>
        <w:t xml:space="preserve">АО «Аметистовое», </w:t>
      </w:r>
      <w:r w:rsidRPr="00695B69">
        <w:rPr>
          <w:rFonts w:ascii="Times New Roman CYR" w:hAnsi="Times New Roman CYR" w:cs="Times New Roman CYR"/>
          <w:sz w:val="28"/>
          <w:szCs w:val="28"/>
        </w:rPr>
        <w:t>АО «Камчатское золото»).</w:t>
      </w:r>
    </w:p>
    <w:p w:rsidR="00376E37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595330" w:rsidRPr="00695B69">
        <w:rPr>
          <w:rFonts w:ascii="Times New Roman CYR" w:hAnsi="Times New Roman CYR" w:cs="Times New Roman CYR"/>
          <w:sz w:val="28"/>
          <w:szCs w:val="28"/>
        </w:rPr>
        <w:t>109 395,8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 или </w:t>
      </w:r>
      <w:r w:rsidR="00595330" w:rsidRPr="00695B69">
        <w:rPr>
          <w:rFonts w:ascii="Times New Roman CYR" w:hAnsi="Times New Roman CYR" w:cs="Times New Roman CYR"/>
          <w:sz w:val="28"/>
          <w:szCs w:val="28"/>
        </w:rPr>
        <w:t>101,6</w:t>
      </w:r>
      <w:r w:rsidRPr="00695B69">
        <w:rPr>
          <w:rFonts w:ascii="Times New Roman CYR" w:hAnsi="Times New Roman CYR" w:cs="Times New Roman CYR"/>
          <w:sz w:val="28"/>
          <w:szCs w:val="28"/>
        </w:rPr>
        <w:t> % по отношению к январю-</w:t>
      </w:r>
      <w:r w:rsidR="00595330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ценах. Индекс производства составил </w:t>
      </w:r>
      <w:r w:rsidR="00595330" w:rsidRPr="00695B69">
        <w:rPr>
          <w:rFonts w:ascii="Times New Roman CYR" w:hAnsi="Times New Roman CYR" w:cs="Times New Roman CYR"/>
          <w:sz w:val="28"/>
          <w:szCs w:val="28"/>
        </w:rPr>
        <w:t>115,3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%. </w:t>
      </w:r>
    </w:p>
    <w:p w:rsidR="00376E37" w:rsidRPr="00695B69" w:rsidRDefault="00376E37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Индекс производства пищевых продуктов составил </w:t>
      </w:r>
      <w:r w:rsidR="00825E66" w:rsidRPr="00695B69">
        <w:rPr>
          <w:rFonts w:ascii="Times New Roman CYR" w:hAnsi="Times New Roman CYR" w:cs="Times New Roman CYR"/>
          <w:sz w:val="28"/>
          <w:szCs w:val="28"/>
        </w:rPr>
        <w:t>114,9</w:t>
      </w:r>
      <w:r w:rsidR="00F743B6" w:rsidRPr="00695B69">
        <w:rPr>
          <w:rFonts w:ascii="Times New Roman CYR" w:hAnsi="Times New Roman CYR" w:cs="Times New Roman CYR"/>
          <w:sz w:val="28"/>
          <w:szCs w:val="28"/>
        </w:rPr>
        <w:t> </w:t>
      </w:r>
      <w:r w:rsidRPr="00695B69">
        <w:rPr>
          <w:rFonts w:ascii="Times New Roman CYR" w:hAnsi="Times New Roman CYR" w:cs="Times New Roman CYR"/>
          <w:sz w:val="28"/>
          <w:szCs w:val="28"/>
        </w:rPr>
        <w:t>% к январю-</w:t>
      </w:r>
      <w:r w:rsidR="00825E66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года, объем отгруженной п</w:t>
      </w:r>
      <w:r w:rsidR="00770ED4" w:rsidRPr="00695B69">
        <w:rPr>
          <w:rFonts w:ascii="Times New Roman CYR" w:hAnsi="Times New Roman CYR" w:cs="Times New Roman CYR"/>
          <w:sz w:val="28"/>
          <w:szCs w:val="28"/>
        </w:rPr>
        <w:t xml:space="preserve">родукции составил </w:t>
      </w:r>
      <w:r w:rsidR="00825E66" w:rsidRPr="00695B69">
        <w:rPr>
          <w:rFonts w:ascii="Times New Roman CYR" w:hAnsi="Times New Roman CYR" w:cs="Times New Roman CYR"/>
          <w:sz w:val="28"/>
          <w:szCs w:val="28"/>
        </w:rPr>
        <w:t>104 621,2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руб. (</w:t>
      </w:r>
      <w:r w:rsidR="00825E66" w:rsidRPr="00695B69">
        <w:rPr>
          <w:rFonts w:ascii="Times New Roman CYR" w:hAnsi="Times New Roman CYR" w:cs="Times New Roman CYR"/>
          <w:sz w:val="28"/>
          <w:szCs w:val="28"/>
        </w:rPr>
        <w:t>100,5 </w:t>
      </w:r>
      <w:r w:rsidRPr="00695B69">
        <w:rPr>
          <w:rFonts w:ascii="Times New Roman CYR" w:hAnsi="Times New Roman CYR" w:cs="Times New Roman CYR"/>
          <w:sz w:val="28"/>
          <w:szCs w:val="28"/>
        </w:rPr>
        <w:t>% к январю-</w:t>
      </w:r>
      <w:r w:rsidR="00825E66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</w:t>
      </w:r>
    </w:p>
    <w:p w:rsidR="00376E37" w:rsidRPr="00695B69" w:rsidRDefault="00376E37" w:rsidP="007F094B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D4604C" w:rsidRPr="00695B69">
        <w:rPr>
          <w:rFonts w:ascii="Times New Roman CYR" w:hAnsi="Times New Roman CYR" w:cs="Times New Roman CYR"/>
          <w:sz w:val="28"/>
          <w:szCs w:val="28"/>
        </w:rPr>
        <w:t>1 071,6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тонн или </w:t>
      </w:r>
      <w:r w:rsidR="004639D2" w:rsidRPr="00695B69">
        <w:rPr>
          <w:rFonts w:ascii="Times New Roman CYR" w:hAnsi="Times New Roman CYR" w:cs="Times New Roman CYR"/>
          <w:sz w:val="28"/>
          <w:szCs w:val="28"/>
        </w:rPr>
        <w:t>104,</w:t>
      </w:r>
      <w:r w:rsidR="00D4604C" w:rsidRPr="00695B69">
        <w:rPr>
          <w:rFonts w:ascii="Times New Roman CYR" w:hAnsi="Times New Roman CYR" w:cs="Times New Roman CYR"/>
          <w:sz w:val="28"/>
          <w:szCs w:val="28"/>
        </w:rPr>
        <w:t>5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D4604C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Рыбодобывающими предприятиями Камчатского края выловлено 1 </w:t>
      </w:r>
      <w:r w:rsidR="008A1D14" w:rsidRPr="00695B69">
        <w:rPr>
          <w:rFonts w:ascii="Times New Roman CYR" w:hAnsi="Times New Roman CYR" w:cs="Times New Roman CYR"/>
          <w:sz w:val="28"/>
          <w:szCs w:val="28"/>
        </w:rPr>
        <w:t>568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0D784B" w:rsidRPr="00695B69">
        <w:rPr>
          <w:rFonts w:ascii="Times New Roman CYR" w:hAnsi="Times New Roman CYR" w:cs="Times New Roman CYR"/>
          <w:sz w:val="28"/>
          <w:szCs w:val="28"/>
        </w:rPr>
        <w:t>6</w:t>
      </w:r>
      <w:r w:rsidRPr="00695B69">
        <w:rPr>
          <w:rFonts w:ascii="Times New Roman CYR" w:hAnsi="Times New Roman CYR" w:cs="Times New Roman CYR"/>
          <w:sz w:val="28"/>
          <w:szCs w:val="28"/>
        </w:rPr>
        <w:t> тыс. тонн рыбы и морепродуктов (</w:t>
      </w:r>
      <w:r w:rsidR="0097380C" w:rsidRPr="00695B69">
        <w:rPr>
          <w:rFonts w:ascii="Times New Roman CYR" w:hAnsi="Times New Roman CYR" w:cs="Times New Roman CYR"/>
          <w:sz w:val="28"/>
          <w:szCs w:val="28"/>
        </w:rPr>
        <w:t>10</w:t>
      </w:r>
      <w:r w:rsidR="009E02C2" w:rsidRPr="00695B69">
        <w:rPr>
          <w:rFonts w:ascii="Times New Roman CYR" w:hAnsi="Times New Roman CYR" w:cs="Times New Roman CYR"/>
          <w:sz w:val="28"/>
          <w:szCs w:val="28"/>
        </w:rPr>
        <w:t>8</w:t>
      </w:r>
      <w:r w:rsidR="0097380C" w:rsidRPr="00695B69">
        <w:rPr>
          <w:rFonts w:ascii="Times New Roman CYR" w:hAnsi="Times New Roman CYR" w:cs="Times New Roman CYR"/>
          <w:sz w:val="28"/>
          <w:szCs w:val="28"/>
        </w:rPr>
        <w:t>,2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8A1D14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</w:t>
      </w:r>
    </w:p>
    <w:p w:rsidR="00817D27" w:rsidRDefault="00531C5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вылова, помимо лососей (рост в 2,9 раза)</w:t>
      </w:r>
      <w:r w:rsidR="00E02FF4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 xml:space="preserve">тмечается </w:t>
      </w:r>
      <w:r w:rsidR="00E02FF4" w:rsidRPr="00695B69">
        <w:rPr>
          <w:rFonts w:ascii="Times New Roman CYR" w:hAnsi="Times New Roman CYR" w:cs="Times New Roman CYR"/>
          <w:sz w:val="28"/>
          <w:szCs w:val="28"/>
        </w:rPr>
        <w:t>по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сельди на 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12,0</w:t>
      </w:r>
      <w:r w:rsidR="00D67F51" w:rsidRPr="00695B69">
        <w:rPr>
          <w:rFonts w:ascii="Times New Roman CYR" w:hAnsi="Times New Roman CYR" w:cs="Times New Roman CYR"/>
          <w:sz w:val="28"/>
          <w:szCs w:val="28"/>
        </w:rPr>
        <w:t> %</w:t>
      </w:r>
      <w:r w:rsidR="00E02FF4" w:rsidRPr="00695B69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2FF4" w:rsidRPr="00695B69">
        <w:rPr>
          <w:rFonts w:ascii="Times New Roman CYR" w:hAnsi="Times New Roman CYR" w:cs="Times New Roman CYR"/>
          <w:sz w:val="28"/>
          <w:szCs w:val="28"/>
        </w:rPr>
        <w:t>треске</w:t>
      </w:r>
      <w:r w:rsidR="00D67F51" w:rsidRPr="00695B69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0,3</w:t>
      </w:r>
      <w:r w:rsidR="00D67F51" w:rsidRPr="00695B69">
        <w:rPr>
          <w:rFonts w:ascii="Times New Roman CYR" w:hAnsi="Times New Roman CYR" w:cs="Times New Roman CYR"/>
          <w:sz w:val="28"/>
          <w:szCs w:val="28"/>
        </w:rPr>
        <w:t> %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>.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Снижение вылова по минтаю составило 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2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>,7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 %, по камбале – 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27,3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 %, по наваге – 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23,</w:t>
      </w:r>
      <w:r w:rsidR="008549D6" w:rsidRPr="00695B69">
        <w:rPr>
          <w:rFonts w:ascii="Times New Roman CYR" w:hAnsi="Times New Roman CYR" w:cs="Times New Roman CYR"/>
          <w:sz w:val="28"/>
          <w:szCs w:val="28"/>
        </w:rPr>
        <w:t>5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> %,</w:t>
      </w:r>
      <w:r w:rsidR="00376E37" w:rsidRPr="00695B69">
        <w:rPr>
          <w:rFonts w:ascii="Times New Roman CYR" w:hAnsi="Times New Roman CYR" w:cs="Times New Roman CYR"/>
          <w:sz w:val="28"/>
          <w:szCs w:val="28"/>
        </w:rPr>
        <w:t xml:space="preserve"> в том числе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из-за ограничения ввоза рыб</w:t>
      </w:r>
      <w:r w:rsidR="00276358" w:rsidRPr="00695B69">
        <w:rPr>
          <w:rFonts w:ascii="Times New Roman CYR" w:hAnsi="Times New Roman CYR" w:cs="Times New Roman CYR"/>
          <w:sz w:val="28"/>
          <w:szCs w:val="28"/>
        </w:rPr>
        <w:t>н</w:t>
      </w:r>
      <w:r w:rsidR="00817D27">
        <w:rPr>
          <w:rFonts w:ascii="Times New Roman CYR" w:hAnsi="Times New Roman CYR" w:cs="Times New Roman CYR"/>
          <w:sz w:val="28"/>
          <w:szCs w:val="28"/>
        </w:rPr>
        <w:t>ой продукции в китайские порты.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полуфабрикатов мясных и мясосодержащих на </w:t>
      </w:r>
      <w:r w:rsidR="008D3624" w:rsidRPr="00695B69">
        <w:rPr>
          <w:rFonts w:ascii="Times New Roman CYR" w:hAnsi="Times New Roman CYR" w:cs="Times New Roman CYR"/>
          <w:sz w:val="28"/>
          <w:szCs w:val="28"/>
        </w:rPr>
        <w:t>16,</w:t>
      </w:r>
      <w:r w:rsidR="00AF2213" w:rsidRPr="00695B69">
        <w:rPr>
          <w:rFonts w:ascii="Times New Roman CYR" w:hAnsi="Times New Roman CYR" w:cs="Times New Roman CYR"/>
          <w:sz w:val="28"/>
          <w:szCs w:val="28"/>
        </w:rPr>
        <w:t>3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мяса </w:t>
      </w:r>
      <w:r w:rsidRPr="00695B69">
        <w:rPr>
          <w:rFonts w:ascii="Times New Roman CYR" w:hAnsi="Times New Roman CYR" w:cs="Times New Roman CYR"/>
          <w:sz w:val="28"/>
          <w:szCs w:val="28"/>
        </w:rPr>
        <w:lastRenderedPageBreak/>
        <w:t xml:space="preserve">и субпродуктов на </w:t>
      </w:r>
      <w:r w:rsidR="008D3624" w:rsidRPr="00695B69">
        <w:rPr>
          <w:rFonts w:ascii="Times New Roman CYR" w:hAnsi="Times New Roman CYR" w:cs="Times New Roman CYR"/>
          <w:sz w:val="28"/>
          <w:szCs w:val="28"/>
        </w:rPr>
        <w:t>7,4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готовых кормов для животных на </w:t>
      </w:r>
      <w:r w:rsidR="00AF2213" w:rsidRPr="00695B69">
        <w:rPr>
          <w:rFonts w:ascii="Times New Roman CYR" w:hAnsi="Times New Roman CYR" w:cs="Times New Roman CYR"/>
          <w:sz w:val="28"/>
          <w:szCs w:val="28"/>
        </w:rPr>
        <w:t>11,3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AF2213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Снижение отмечалось в производстве кондитерских изделий на </w:t>
      </w:r>
      <w:r w:rsidR="008D3624" w:rsidRPr="00695B69">
        <w:rPr>
          <w:rFonts w:ascii="Times New Roman CYR" w:hAnsi="Times New Roman CYR" w:cs="Times New Roman CYR"/>
          <w:sz w:val="28"/>
          <w:szCs w:val="28"/>
        </w:rPr>
        <w:t>23,9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хлебобулочных изделий на </w:t>
      </w:r>
      <w:r w:rsidR="00AF2213" w:rsidRPr="00695B69">
        <w:rPr>
          <w:rFonts w:ascii="Times New Roman CYR" w:hAnsi="Times New Roman CYR" w:cs="Times New Roman CYR"/>
          <w:sz w:val="28"/>
          <w:szCs w:val="28"/>
        </w:rPr>
        <w:t>7,6</w:t>
      </w:r>
      <w:r w:rsidRPr="00695B69">
        <w:rPr>
          <w:rFonts w:ascii="Times New Roman CYR" w:hAnsi="Times New Roman CYR" w:cs="Times New Roman CYR"/>
          <w:sz w:val="28"/>
          <w:szCs w:val="28"/>
        </w:rPr>
        <w:t> %, колбасных изделий на 6,</w:t>
      </w:r>
      <w:r w:rsidR="00C75007" w:rsidRPr="00695B69">
        <w:rPr>
          <w:rFonts w:ascii="Times New Roman CYR" w:hAnsi="Times New Roman CYR" w:cs="Times New Roman CYR"/>
          <w:sz w:val="28"/>
          <w:szCs w:val="28"/>
        </w:rPr>
        <w:t>0 %, сыров и творога на 4,5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мяса и субпродуктов пищевых домашней птицы на </w:t>
      </w:r>
      <w:r w:rsidR="00C75007" w:rsidRPr="00695B69">
        <w:rPr>
          <w:rFonts w:ascii="Times New Roman CYR" w:hAnsi="Times New Roman CYR" w:cs="Times New Roman CYR"/>
          <w:sz w:val="28"/>
          <w:szCs w:val="28"/>
        </w:rPr>
        <w:t>5,1</w:t>
      </w:r>
      <w:r w:rsidRPr="00695B69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695B69" w:rsidRDefault="00F75A97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Наблюдался рост производства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3831" w:rsidRPr="00695B6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>ремонт</w:t>
      </w:r>
      <w:r w:rsidR="00BF3831" w:rsidRPr="00695B69">
        <w:rPr>
          <w:rFonts w:ascii="Times New Roman CYR" w:hAnsi="Times New Roman CYR" w:cs="Times New Roman CYR"/>
          <w:sz w:val="28"/>
          <w:szCs w:val="28"/>
        </w:rPr>
        <w:t>у и монтажу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машин и оборудования (судоремонт) (</w:t>
      </w:r>
      <w:r w:rsidR="00C75007" w:rsidRPr="00695B69">
        <w:rPr>
          <w:rFonts w:ascii="Times New Roman CYR" w:hAnsi="Times New Roman CYR" w:cs="Times New Roman CYR"/>
          <w:sz w:val="28"/>
          <w:szCs w:val="28"/>
        </w:rPr>
        <w:t>170,9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> %).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D0056E" w:rsidRPr="00695B69">
        <w:rPr>
          <w:rFonts w:ascii="Times New Roman CYR" w:hAnsi="Times New Roman CYR" w:cs="Times New Roman CYR"/>
          <w:sz w:val="28"/>
          <w:szCs w:val="28"/>
        </w:rPr>
        <w:t>18 654,1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рублей, что составляет </w:t>
      </w:r>
      <w:r w:rsidR="00BF3831" w:rsidRPr="00695B69">
        <w:rPr>
          <w:rFonts w:ascii="Times New Roman CYR" w:hAnsi="Times New Roman CYR" w:cs="Times New Roman CYR"/>
          <w:sz w:val="28"/>
          <w:szCs w:val="28"/>
        </w:rPr>
        <w:t>108,</w:t>
      </w:r>
      <w:r w:rsidR="00D0056E" w:rsidRPr="00695B69">
        <w:rPr>
          <w:rFonts w:ascii="Times New Roman CYR" w:hAnsi="Times New Roman CYR" w:cs="Times New Roman CYR"/>
          <w:sz w:val="28"/>
          <w:szCs w:val="28"/>
        </w:rPr>
        <w:t>3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D0056E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ценах, индекс производства составил </w:t>
      </w:r>
      <w:r w:rsidR="00BF3831" w:rsidRPr="00695B69">
        <w:rPr>
          <w:rFonts w:ascii="Times New Roman CYR" w:hAnsi="Times New Roman CYR" w:cs="Times New Roman CYR"/>
          <w:sz w:val="28"/>
          <w:szCs w:val="28"/>
        </w:rPr>
        <w:t>100,</w:t>
      </w:r>
      <w:r w:rsidR="00A52732" w:rsidRPr="00695B69">
        <w:rPr>
          <w:rFonts w:ascii="Times New Roman CYR" w:hAnsi="Times New Roman CYR" w:cs="Times New Roman CYR"/>
          <w:sz w:val="28"/>
          <w:szCs w:val="28"/>
        </w:rPr>
        <w:t>1</w:t>
      </w:r>
      <w:r w:rsidRPr="00695B69">
        <w:rPr>
          <w:rFonts w:ascii="Times New Roman CYR" w:hAnsi="Times New Roman CYR" w:cs="Times New Roman CYR"/>
          <w:sz w:val="28"/>
          <w:szCs w:val="28"/>
        </w:rPr>
        <w:t> %. Производство электроэнергии выросло на 1,</w:t>
      </w:r>
      <w:r w:rsidR="00A52732" w:rsidRPr="00695B69">
        <w:rPr>
          <w:rFonts w:ascii="Times New Roman CYR" w:hAnsi="Times New Roman CYR" w:cs="Times New Roman CYR"/>
          <w:sz w:val="28"/>
          <w:szCs w:val="28"/>
        </w:rPr>
        <w:t>6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F240E9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и составило 1</w:t>
      </w:r>
      <w:r w:rsidR="00F240E9" w:rsidRPr="00695B69">
        <w:rPr>
          <w:rFonts w:ascii="Times New Roman CYR" w:hAnsi="Times New Roman CYR" w:cs="Times New Roman CYR"/>
          <w:sz w:val="28"/>
          <w:szCs w:val="28"/>
        </w:rPr>
        <w:t> 798,3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 кВт-ч. Увеличено потребление </w:t>
      </w:r>
      <w:r w:rsidR="00B92EAA" w:rsidRPr="00695B69">
        <w:rPr>
          <w:rFonts w:ascii="Times New Roman CYR" w:hAnsi="Times New Roman CYR" w:cs="Times New Roman CYR"/>
          <w:sz w:val="28"/>
          <w:szCs w:val="28"/>
        </w:rPr>
        <w:t>горнодобывающим</w:t>
      </w:r>
      <w:r w:rsidR="00817D27">
        <w:rPr>
          <w:rFonts w:ascii="Times New Roman CYR" w:hAnsi="Times New Roman CYR" w:cs="Times New Roman CYR"/>
          <w:sz w:val="28"/>
          <w:szCs w:val="28"/>
        </w:rPr>
        <w:t>и предприятиями</w:t>
      </w:r>
      <w:r w:rsidR="00B92EAA" w:rsidRPr="00695B69">
        <w:rPr>
          <w:rFonts w:ascii="Times New Roman CYR" w:hAnsi="Times New Roman CYR" w:cs="Times New Roman CYR"/>
          <w:sz w:val="28"/>
          <w:szCs w:val="28"/>
        </w:rPr>
        <w:t xml:space="preserve"> (АО «СиГМА»</w:t>
      </w:r>
      <w:r w:rsidR="00E871F6" w:rsidRPr="00695B69">
        <w:rPr>
          <w:rFonts w:ascii="Times New Roman CYR" w:hAnsi="Times New Roman CYR" w:cs="Times New Roman CYR"/>
          <w:sz w:val="28"/>
          <w:szCs w:val="28"/>
        </w:rPr>
        <w:t>, АО «Аметистовое»</w:t>
      </w:r>
      <w:r w:rsidR="00B92EAA" w:rsidRPr="00695B69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B92EAA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</w:t>
      </w:r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перерабатывающими предприятиями</w:t>
      </w:r>
      <w:r w:rsidR="00B92EAA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F6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«Витязь-Авто», Рыболовецкий колхоз им. Ленина, ООО «Тымлатский рыбокомбинат», ООО «Апукинское», ООО РК «Крутогоровское»</w:t>
      </w:r>
      <w:r w:rsidR="00B92EAA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предприятием сельского хозяйства </w:t>
      </w:r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2EAA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«Эковитамин»</w:t>
      </w:r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5A97" w:rsidRPr="00695B6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Снижено производство тепловой </w:t>
      </w:r>
      <w:r w:rsidR="00C043DF">
        <w:rPr>
          <w:rFonts w:ascii="Times New Roman CYR" w:hAnsi="Times New Roman CYR" w:cs="Times New Roman CYR"/>
          <w:sz w:val="28"/>
          <w:szCs w:val="28"/>
        </w:rPr>
        <w:t>энергии, пара и горячей воды на </w:t>
      </w:r>
      <w:r w:rsidR="00F0382A" w:rsidRPr="00695B69">
        <w:rPr>
          <w:rFonts w:ascii="Times New Roman CYR" w:hAnsi="Times New Roman CYR" w:cs="Times New Roman CYR"/>
          <w:sz w:val="28"/>
          <w:szCs w:val="28"/>
        </w:rPr>
        <w:t>2,0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 (произведено </w:t>
      </w:r>
      <w:r w:rsidR="00F0382A" w:rsidRPr="00695B69">
        <w:rPr>
          <w:rFonts w:ascii="Times New Roman CYR" w:hAnsi="Times New Roman CYR" w:cs="Times New Roman CYR"/>
          <w:sz w:val="28"/>
          <w:szCs w:val="28"/>
        </w:rPr>
        <w:t>3 120,4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Гкал.).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0077C3" w:rsidRPr="00695B69">
        <w:rPr>
          <w:rFonts w:ascii="Times New Roman CYR" w:hAnsi="Times New Roman CYR" w:cs="Times New Roman CYR"/>
          <w:sz w:val="28"/>
          <w:szCs w:val="28"/>
        </w:rPr>
        <w:t>2</w:t>
      </w:r>
      <w:r w:rsidR="00757282" w:rsidRPr="00695B69">
        <w:rPr>
          <w:rFonts w:ascii="Times New Roman CYR" w:hAnsi="Times New Roman CYR" w:cs="Times New Roman CYR"/>
          <w:sz w:val="28"/>
          <w:szCs w:val="28"/>
        </w:rPr>
        <w:t> 697,6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757282" w:rsidRPr="00695B69">
        <w:rPr>
          <w:rFonts w:ascii="Times New Roman CYR" w:hAnsi="Times New Roman CYR" w:cs="Times New Roman CYR"/>
          <w:sz w:val="28"/>
          <w:szCs w:val="28"/>
        </w:rPr>
        <w:t>9</w:t>
      </w:r>
      <w:r w:rsidR="00D20C88" w:rsidRPr="00695B69">
        <w:rPr>
          <w:rFonts w:ascii="Times New Roman CYR" w:hAnsi="Times New Roman CYR" w:cs="Times New Roman CYR"/>
          <w:sz w:val="28"/>
          <w:szCs w:val="28"/>
        </w:rPr>
        <w:t>7</w:t>
      </w:r>
      <w:r w:rsidR="00757282" w:rsidRPr="00695B69">
        <w:rPr>
          <w:rFonts w:ascii="Times New Roman CYR" w:hAnsi="Times New Roman CYR" w:cs="Times New Roman CYR"/>
          <w:sz w:val="28"/>
          <w:szCs w:val="28"/>
        </w:rPr>
        <w:t>,5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757282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действующих ценах), индекс производства составил </w:t>
      </w:r>
      <w:r w:rsidR="00757282" w:rsidRPr="00695B69">
        <w:rPr>
          <w:rFonts w:ascii="Times New Roman CYR" w:hAnsi="Times New Roman CYR" w:cs="Times New Roman CYR"/>
          <w:sz w:val="28"/>
          <w:szCs w:val="28"/>
        </w:rPr>
        <w:t>91,4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%. Спад обусловлен уменьшением объема выполненных работ по сбору, обработке и утилизации отходов на </w:t>
      </w:r>
      <w:r w:rsidR="00D52FC8" w:rsidRPr="00695B69">
        <w:rPr>
          <w:rFonts w:ascii="Times New Roman CYR" w:hAnsi="Times New Roman CYR" w:cs="Times New Roman CYR"/>
          <w:sz w:val="28"/>
          <w:szCs w:val="28"/>
        </w:rPr>
        <w:t>15,7</w:t>
      </w:r>
      <w:r w:rsidRPr="00695B69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695B69" w:rsidRDefault="00435F7B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Объем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 производства 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сельскохозяйственной 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="000077C3" w:rsidRPr="00695B69">
        <w:rPr>
          <w:rFonts w:ascii="Times New Roman CYR" w:hAnsi="Times New Roman CYR" w:cs="Times New Roman CYR"/>
          <w:sz w:val="28"/>
          <w:szCs w:val="28"/>
        </w:rPr>
        <w:t xml:space="preserve">в январе-сентябре 2021 года 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Pr="00695B69">
        <w:rPr>
          <w:rFonts w:ascii="Times New Roman CYR" w:hAnsi="Times New Roman CYR" w:cs="Times New Roman CYR"/>
          <w:sz w:val="28"/>
          <w:szCs w:val="28"/>
        </w:rPr>
        <w:t>8 927,1 млн рублей (</w:t>
      </w:r>
      <w:r w:rsidR="000077C3" w:rsidRPr="00695B69">
        <w:rPr>
          <w:rFonts w:ascii="Times New Roman CYR" w:hAnsi="Times New Roman CYR" w:cs="Times New Roman CYR"/>
          <w:sz w:val="28"/>
          <w:szCs w:val="28"/>
        </w:rPr>
        <w:t>97,8</w:t>
      </w:r>
      <w:r w:rsidR="00EA3580" w:rsidRPr="00695B69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077C3" w:rsidRPr="00695B69">
        <w:rPr>
          <w:rFonts w:ascii="Times New Roman CYR" w:hAnsi="Times New Roman CYR" w:cs="Times New Roman CYR"/>
          <w:sz w:val="28"/>
          <w:szCs w:val="28"/>
        </w:rPr>
        <w:t>январю-сентябрю 2020 года в сопоставимых ценах</w:t>
      </w:r>
      <w:r w:rsidRPr="00695B69">
        <w:rPr>
          <w:rFonts w:ascii="Times New Roman CYR" w:hAnsi="Times New Roman CYR" w:cs="Times New Roman CYR"/>
          <w:sz w:val="28"/>
          <w:szCs w:val="28"/>
        </w:rPr>
        <w:t>)</w:t>
      </w:r>
      <w:r w:rsidR="000077C3" w:rsidRPr="00695B69">
        <w:rPr>
          <w:rFonts w:ascii="Times New Roman CYR" w:hAnsi="Times New Roman CYR" w:cs="Times New Roman CYR"/>
          <w:sz w:val="28"/>
          <w:szCs w:val="28"/>
        </w:rPr>
        <w:t>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В январе-</w:t>
      </w:r>
      <w:r w:rsidR="00A26DE5" w:rsidRPr="00695B69">
        <w:rPr>
          <w:rFonts w:ascii="Times New Roman CYR" w:hAnsi="Times New Roman CYR" w:cs="Times New Roman CYR"/>
          <w:sz w:val="28"/>
          <w:szCs w:val="28"/>
        </w:rPr>
        <w:t>ноябре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в сельскохозяйственных организациях Камчатского края ситуация в сфере животноводства </w:t>
      </w:r>
      <w:r w:rsidR="00052BC0">
        <w:rPr>
          <w:rFonts w:ascii="Times New Roman CYR" w:hAnsi="Times New Roman CYR" w:cs="Times New Roman CYR"/>
          <w:sz w:val="28"/>
          <w:szCs w:val="28"/>
        </w:rPr>
        <w:t xml:space="preserve">и растениеводства </w:t>
      </w:r>
      <w:r w:rsidRPr="00695B69">
        <w:rPr>
          <w:rFonts w:ascii="Times New Roman CYR" w:hAnsi="Times New Roman CYR" w:cs="Times New Roman CYR"/>
          <w:sz w:val="28"/>
          <w:szCs w:val="28"/>
        </w:rPr>
        <w:t>сложилась следующим образом: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- производство мяса составило </w:t>
      </w:r>
      <w:r w:rsidR="00A26DE5" w:rsidRPr="00695B69">
        <w:rPr>
          <w:rFonts w:ascii="Times New Roman CYR" w:hAnsi="Times New Roman CYR" w:cs="Times New Roman CYR"/>
          <w:sz w:val="28"/>
          <w:szCs w:val="28"/>
        </w:rPr>
        <w:t>8,6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827D27" w:rsidRPr="00695B69">
        <w:rPr>
          <w:rFonts w:ascii="Times New Roman CYR" w:hAnsi="Times New Roman CYR" w:cs="Times New Roman CYR"/>
          <w:sz w:val="28"/>
          <w:szCs w:val="28"/>
        </w:rPr>
        <w:t>101,</w:t>
      </w:r>
      <w:r w:rsidR="00A26DE5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827D27" w:rsidRPr="00695B69">
        <w:rPr>
          <w:rFonts w:ascii="Times New Roman CYR" w:hAnsi="Times New Roman CYR" w:cs="Times New Roman CYR"/>
          <w:sz w:val="28"/>
          <w:szCs w:val="28"/>
        </w:rPr>
        <w:t> </w:t>
      </w:r>
      <w:r w:rsidRPr="00695B69">
        <w:rPr>
          <w:rFonts w:ascii="Times New Roman CYR" w:hAnsi="Times New Roman CYR" w:cs="Times New Roman CYR"/>
          <w:sz w:val="28"/>
          <w:szCs w:val="28"/>
        </w:rPr>
        <w:t>% к январю-</w:t>
      </w:r>
      <w:r w:rsidR="00A26DE5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="00827D27" w:rsidRPr="00695B69">
        <w:rPr>
          <w:rFonts w:ascii="Times New Roman CYR" w:hAnsi="Times New Roman CYR" w:cs="Times New Roman CYR"/>
          <w:sz w:val="28"/>
          <w:szCs w:val="28"/>
        </w:rPr>
        <w:t xml:space="preserve"> 2020 года);</w:t>
      </w:r>
    </w:p>
    <w:p w:rsidR="00EA3580" w:rsidRPr="00695B69" w:rsidRDefault="00EA3580" w:rsidP="00EA3580">
      <w:pPr>
        <w:shd w:val="clear" w:color="auto" w:fill="FFFFFF"/>
        <w:autoSpaceDE w:val="0"/>
        <w:autoSpaceDN w:val="0"/>
        <w:spacing w:after="0"/>
        <w:ind w:firstLine="709"/>
        <w:jc w:val="both"/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- производство яйца сократилось на </w:t>
      </w:r>
      <w:r w:rsidR="00A26DE5" w:rsidRPr="00695B69">
        <w:rPr>
          <w:rFonts w:ascii="Times New Roman CYR" w:hAnsi="Times New Roman CYR" w:cs="Times New Roman CYR"/>
          <w:sz w:val="28"/>
          <w:szCs w:val="28"/>
        </w:rPr>
        <w:t>7,0</w:t>
      </w:r>
      <w:r w:rsidR="00B273A4" w:rsidRPr="00695B69">
        <w:rPr>
          <w:rFonts w:ascii="Times New Roman CYR" w:hAnsi="Times New Roman CYR" w:cs="Times New Roman CYR"/>
          <w:sz w:val="28"/>
          <w:szCs w:val="28"/>
        </w:rPr>
        <w:t> %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73A4" w:rsidRPr="00695B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январю-</w:t>
      </w:r>
      <w:r w:rsidR="00A26DE5" w:rsidRPr="00695B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ноябрю</w:t>
      </w:r>
      <w:r w:rsidR="00B273A4" w:rsidRPr="00695B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2020 года из-за плановой реконструкции птичников на птицефабрике АО «Пионерское»</w:t>
      </w:r>
      <w:r w:rsidRPr="00695B69">
        <w:rPr>
          <w:rFonts w:ascii="Times New Roman CYR" w:hAnsi="Times New Roman CYR" w:cs="Times New Roman CYR"/>
          <w:sz w:val="28"/>
          <w:szCs w:val="28"/>
        </w:rPr>
        <w:t>;</w:t>
      </w:r>
    </w:p>
    <w:p w:rsidR="00EA3580" w:rsidRPr="00695B69" w:rsidRDefault="00EA3580" w:rsidP="00EA3580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- производство молока составило </w:t>
      </w:r>
      <w:r w:rsidR="009D4CF3" w:rsidRPr="00695B69">
        <w:rPr>
          <w:rFonts w:ascii="Times New Roman CYR" w:hAnsi="Times New Roman CYR" w:cs="Times New Roman CYR"/>
          <w:sz w:val="28"/>
          <w:szCs w:val="28"/>
        </w:rPr>
        <w:t>20,9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тонн (99,</w:t>
      </w:r>
      <w:r w:rsidR="009D4CF3" w:rsidRPr="00695B69">
        <w:rPr>
          <w:rFonts w:ascii="Times New Roman CYR" w:hAnsi="Times New Roman CYR" w:cs="Times New Roman CYR"/>
          <w:sz w:val="28"/>
          <w:szCs w:val="28"/>
        </w:rPr>
        <w:t>4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% к январю-</w:t>
      </w:r>
      <w:r w:rsidR="009D4CF3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Средний надой молока на одну корову </w:t>
      </w:r>
      <w:r w:rsidR="00827D27" w:rsidRPr="00695B69">
        <w:rPr>
          <w:rFonts w:ascii="Times New Roman CYR" w:hAnsi="Times New Roman CYR" w:cs="Times New Roman CYR"/>
          <w:sz w:val="28"/>
          <w:szCs w:val="28"/>
        </w:rPr>
        <w:t>снизился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27D27" w:rsidRPr="00695B69">
        <w:rPr>
          <w:rFonts w:ascii="Times New Roman CYR" w:hAnsi="Times New Roman CYR" w:cs="Times New Roman CYR"/>
          <w:sz w:val="28"/>
          <w:szCs w:val="28"/>
        </w:rPr>
        <w:t>0,</w:t>
      </w:r>
      <w:r w:rsidR="00704049" w:rsidRPr="00695B69">
        <w:rPr>
          <w:rFonts w:ascii="Times New Roman CYR" w:hAnsi="Times New Roman CYR" w:cs="Times New Roman CYR"/>
          <w:sz w:val="28"/>
          <w:szCs w:val="28"/>
        </w:rPr>
        <w:t>5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> %;</w:t>
      </w:r>
    </w:p>
    <w:p w:rsidR="00AD4BEE" w:rsidRPr="00695B69" w:rsidRDefault="009778A5" w:rsidP="00AD4BEE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- </w:t>
      </w:r>
      <w:r w:rsidR="00AD4BEE" w:rsidRPr="00695B69">
        <w:rPr>
          <w:rFonts w:ascii="Times New Roman CYR" w:hAnsi="Times New Roman CYR" w:cs="Times New Roman CYR"/>
          <w:sz w:val="28"/>
          <w:szCs w:val="28"/>
        </w:rPr>
        <w:t>валовой сбор картофеля составил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73AC" w:rsidRPr="00695B69">
        <w:rPr>
          <w:rFonts w:ascii="Times New Roman CYR" w:hAnsi="Times New Roman CYR" w:cs="Times New Roman CYR"/>
          <w:sz w:val="28"/>
          <w:szCs w:val="28"/>
        </w:rPr>
        <w:t>40,1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0A73AC" w:rsidRPr="00695B69">
        <w:rPr>
          <w:rFonts w:ascii="Times New Roman CYR" w:hAnsi="Times New Roman CYR" w:cs="Times New Roman CYR"/>
          <w:sz w:val="28"/>
          <w:szCs w:val="28"/>
        </w:rPr>
        <w:t>101,1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январю-ноябрю 2020 года)</w:t>
      </w:r>
      <w:r w:rsidR="00AD4BEE" w:rsidRPr="00695B69">
        <w:rPr>
          <w:rFonts w:ascii="Times New Roman CYR" w:hAnsi="Times New Roman CYR" w:cs="Times New Roman CYR"/>
          <w:sz w:val="28"/>
          <w:szCs w:val="28"/>
        </w:rPr>
        <w:t>;</w:t>
      </w:r>
    </w:p>
    <w:p w:rsidR="009778A5" w:rsidRPr="00695B69" w:rsidRDefault="00AD4BEE" w:rsidP="00AD4BEE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- валовой сбор </w:t>
      </w:r>
      <w:r w:rsidR="002F56EA" w:rsidRPr="00695B69">
        <w:rPr>
          <w:rFonts w:ascii="Times New Roman CYR" w:hAnsi="Times New Roman CYR" w:cs="Times New Roman CYR"/>
          <w:sz w:val="28"/>
          <w:szCs w:val="28"/>
        </w:rPr>
        <w:t>овощей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95B69">
        <w:rPr>
          <w:rFonts w:ascii="Times New Roman CYR" w:hAnsi="Times New Roman CYR" w:cs="Times New Roman CYR"/>
          <w:sz w:val="28"/>
          <w:szCs w:val="28"/>
        </w:rPr>
        <w:t>(открытого и закрытого грунта) составил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73AC" w:rsidRPr="00695B69">
        <w:rPr>
          <w:rFonts w:ascii="Times New Roman CYR" w:hAnsi="Times New Roman CYR" w:cs="Times New Roman CYR"/>
          <w:sz w:val="28"/>
          <w:szCs w:val="28"/>
        </w:rPr>
        <w:t>15,0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0A73AC" w:rsidRPr="00695B69">
        <w:rPr>
          <w:rFonts w:ascii="Times New Roman CYR" w:hAnsi="Times New Roman CYR" w:cs="Times New Roman CYR"/>
          <w:sz w:val="28"/>
          <w:szCs w:val="28"/>
        </w:rPr>
        <w:t>110,3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2F56EA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="009778A5" w:rsidRPr="00695B69">
        <w:rPr>
          <w:rFonts w:ascii="Times New Roman CYR" w:hAnsi="Times New Roman CYR" w:cs="Times New Roman CYR"/>
          <w:sz w:val="28"/>
          <w:szCs w:val="28"/>
        </w:rPr>
        <w:t xml:space="preserve"> 2020 года)</w:t>
      </w:r>
      <w:r w:rsidRPr="00695B69">
        <w:rPr>
          <w:rFonts w:ascii="Times New Roman CYR" w:hAnsi="Times New Roman CYR" w:cs="Times New Roman CYR"/>
          <w:sz w:val="28"/>
          <w:szCs w:val="28"/>
        </w:rPr>
        <w:t>, рост урожайности овощей открытого грунта составил 8,6 %.</w:t>
      </w:r>
    </w:p>
    <w:p w:rsidR="00981890" w:rsidRPr="00695B69" w:rsidRDefault="00EA3580" w:rsidP="00A32B51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январь-</w:t>
      </w:r>
      <w:r w:rsidR="00CA6E93" w:rsidRPr="00695B69">
        <w:rPr>
          <w:rFonts w:ascii="Times New Roman CYR" w:hAnsi="Times New Roman CYR" w:cs="Times New Roman CYR"/>
          <w:sz w:val="28"/>
          <w:szCs w:val="28"/>
        </w:rPr>
        <w:t>сентябрь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CA6E93" w:rsidRPr="00695B69">
        <w:rPr>
          <w:rFonts w:ascii="Times New Roman CYR" w:hAnsi="Times New Roman CYR" w:cs="Times New Roman CYR"/>
          <w:sz w:val="28"/>
          <w:szCs w:val="28"/>
        </w:rPr>
        <w:t>33 408,2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 или </w:t>
      </w:r>
      <w:r w:rsidR="00CA6E93" w:rsidRPr="00695B69">
        <w:rPr>
          <w:rFonts w:ascii="Times New Roman CYR" w:hAnsi="Times New Roman CYR" w:cs="Times New Roman CYR"/>
          <w:sz w:val="28"/>
          <w:szCs w:val="28"/>
        </w:rPr>
        <w:t>81,9 </w:t>
      </w:r>
      <w:r w:rsidRPr="00695B69">
        <w:rPr>
          <w:rFonts w:ascii="Times New Roman CYR" w:hAnsi="Times New Roman CYR" w:cs="Times New Roman CYR"/>
          <w:sz w:val="28"/>
          <w:szCs w:val="28"/>
        </w:rPr>
        <w:t>% к январю-</w:t>
      </w:r>
      <w:r w:rsidR="00CA6E93" w:rsidRPr="00695B69">
        <w:rPr>
          <w:rFonts w:ascii="Times New Roman CYR" w:hAnsi="Times New Roman CYR" w:cs="Times New Roman CYR"/>
          <w:sz w:val="28"/>
          <w:szCs w:val="28"/>
        </w:rPr>
        <w:t>сентябрю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(в сопоставимой </w:t>
      </w:r>
      <w:r w:rsidRPr="00695B69">
        <w:rPr>
          <w:rFonts w:ascii="Times New Roman CYR" w:hAnsi="Times New Roman CYR" w:cs="Times New Roman CYR"/>
          <w:sz w:val="28"/>
          <w:szCs w:val="28"/>
        </w:rPr>
        <w:lastRenderedPageBreak/>
        <w:t>оценке).</w:t>
      </w:r>
      <w:r w:rsidR="001547D8" w:rsidRPr="00695B69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7800BC" w:rsidRPr="00695B69">
        <w:rPr>
          <w:rFonts w:ascii="Times New Roman CYR" w:hAnsi="Times New Roman CYR" w:cs="Times New Roman CYR"/>
          <w:sz w:val="28"/>
          <w:szCs w:val="28"/>
        </w:rPr>
        <w:t>аблюдалось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0BC" w:rsidRPr="00695B69">
        <w:rPr>
          <w:rFonts w:ascii="Times New Roman CYR" w:hAnsi="Times New Roman CYR" w:cs="Times New Roman CYR"/>
          <w:sz w:val="28"/>
          <w:szCs w:val="28"/>
        </w:rPr>
        <w:t>сокращение объема инвестиций крупных и средних организаций по видам экономической деятельности, образующим в совокупности более 70 % всего объема инвестиций: рыболовство, рыбоводство (-22,4 %), обрабатывающие производства (-18,8 %), обес</w:t>
      </w:r>
      <w:r w:rsidR="00A32B51">
        <w:rPr>
          <w:rFonts w:ascii="Times New Roman CYR" w:hAnsi="Times New Roman CYR" w:cs="Times New Roman CYR"/>
          <w:sz w:val="28"/>
          <w:szCs w:val="28"/>
        </w:rPr>
        <w:t>печение электрической энергией, </w:t>
      </w:r>
      <w:r w:rsidR="007800BC" w:rsidRPr="00695B69">
        <w:rPr>
          <w:rFonts w:ascii="Times New Roman CYR" w:hAnsi="Times New Roman CYR" w:cs="Times New Roman CYR"/>
          <w:sz w:val="28"/>
          <w:szCs w:val="28"/>
        </w:rPr>
        <w:t>газом, паром, кондиционирование воздуха (-15,8</w:t>
      </w:r>
      <w:r w:rsidR="00A32B51">
        <w:rPr>
          <w:rFonts w:ascii="Times New Roman CYR" w:hAnsi="Times New Roman CYR" w:cs="Times New Roman CYR"/>
          <w:sz w:val="28"/>
          <w:szCs w:val="28"/>
        </w:rPr>
        <w:t xml:space="preserve"> %), транспортировка и хранение (-2,0 %), </w:t>
      </w:r>
      <w:r w:rsidR="007800BC" w:rsidRPr="00695B69">
        <w:rPr>
          <w:rFonts w:ascii="Times New Roman CYR" w:hAnsi="Times New Roman CYR" w:cs="Times New Roman CYR"/>
          <w:sz w:val="28"/>
          <w:szCs w:val="28"/>
        </w:rPr>
        <w:t>образование (-26,4 %).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работ, выполненных по виду экономической деятельности «Строительство» в янва</w:t>
      </w:r>
      <w:r w:rsidR="0027415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ре-ноябре 2021 года составил 20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616,6 млн рублей, что в сопос</w:t>
      </w:r>
      <w:r w:rsidR="0027415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тавимой оценке составляет 113,5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январю-ноябрю 2020 года. </w:t>
      </w:r>
      <w:r w:rsidR="000A73AC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обусловлен наращиванием темпов жилищного строительства, строительством объектов социальной сферы (школ, детских садов, физкультурно-оздоровительного центра, краевой больницы), строительством и реконструкцией автодорог</w:t>
      </w:r>
      <w:r w:rsidR="000A73AC" w:rsidRPr="00695B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январь-ноябрь 2021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27415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 48,2 тыс. кв. метров (125,5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2020 года), в том числе, построенных населением за счет собственных и привлеченных сред</w:t>
      </w:r>
      <w:r w:rsidR="0027415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39,0 тыс. кв. метров (122,5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2020 года).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утвержденной Министром экономического развития Российской Федерации 08 декабря 2020 года Федеральной адресной инвестиционной программой на 2021 год и на плановый период 2022 и 2023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2021 год в объеме </w:t>
      </w:r>
      <w:r w:rsidR="00274150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14 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918,5 млн рублей.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2021 году предусмотрены в объеме 211,1 млн рублей.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объекты и мероприятия, не включенные в федеральные целевые программы (непрограммная часть ФАИП) в 2021 году составили 14 707,4 млн рублей, в том числе по направлениям: «здравоохранение» - 2 500,0 млн рублей, «морской транспорт» – 10 227,8 млн рублей, «дорожное хозяйство» - 162,3 млн рублей, «воздушный транспорт» – 1 724,8 млн рублей, «агропромышленный комплекс» – 80,6 млн рублей</w:t>
      </w:r>
      <w:r w:rsidR="0078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«специальный комплекс» – 12,0 </w:t>
      </w: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06.10.2020 года № 394-П «Об утверждении инвестиционной программы Камчатского края на 2021 год и на плановый период 2022-2023 годов и прогнозный период 2024-2025 годов» (далее – Инвестиционная программа).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2021 году на реализацию инвестиционных мероприятий предусмотрены ассигнования за счет всех источников финансирования в сумме 11 537,4 млн рублей, в том числе за счет средств федерального бюджета – 6 877,7 млн рублей (59,6 %), краевого бюджета – 3 628,0 млн рублей (31,4 %), Фонда содействия реформированию ЖКХ – 901,9 млн рублей (7,8 %).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AD0661" w:rsidRPr="00695B69" w:rsidRDefault="00AD0661" w:rsidP="00AD0661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 в г. Петропавловске-Камчатском, комплекс многоквартирных жилых домов в г. Вилючинске;</w:t>
      </w:r>
    </w:p>
    <w:p w:rsidR="00AD0661" w:rsidRPr="00695B69" w:rsidRDefault="00AD0661" w:rsidP="00AD0661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Камчатской краевой больницы;</w:t>
      </w:r>
    </w:p>
    <w:p w:rsidR="00AD0661" w:rsidRPr="00695B69" w:rsidRDefault="00AD0661" w:rsidP="00AD0661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реконструкция участков автомобильных дорог регионального и местного значения (Петропавловск-Камчатский-Мильково; Анавгай-Палана). </w:t>
      </w:r>
    </w:p>
    <w:p w:rsidR="00AD0661" w:rsidRPr="00695B69" w:rsidRDefault="00AD0661" w:rsidP="00AD06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завершению строительство Физкультурно-оздоровительного комплекса с плавательным бассейном в г. Петропавловске-Камчатском.</w:t>
      </w:r>
    </w:p>
    <w:p w:rsidR="00AD0661" w:rsidRPr="00695B69" w:rsidRDefault="00AD0661" w:rsidP="00AD0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01.12.2021 фактический объем финансирования </w:t>
      </w:r>
      <w:r w:rsidRPr="00695B69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период составил 8 168,9 млн рублей (70,8 % от предусмотренного объема), в том числе за счет средств федерального бюджета – 5 601,1 млн рублей (81,4 %), краевого бюджета – 1 935,6 млн рублей (53,4 %), Фонда содействия реформированию ЖКХ – 584,9 млн рублей (64,8 %).</w:t>
      </w:r>
    </w:p>
    <w:p w:rsidR="00EA3580" w:rsidRPr="00695B69" w:rsidRDefault="00AD0661" w:rsidP="00AD0661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695B6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составило 5 930,6 млн рублей (51,4 %), в том числе за счет средств федерального бюджета – 3 458,0 млн рублей (50,3 %), краевого бюджета – 1 875,6 млн рублей (51,7 %), Фонда содействия реформированию ЖКХ – 584,9 млн рублей (64,8 %).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Постепенное смягчение введенных ограничительных мер по предотвращению распространения коронавирусной инфекции позволило в январе-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ноябре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восстановиться сектору потребительского рынка: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– оборот розничной торговли составил 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65 999,8</w:t>
      </w:r>
      <w:r w:rsidRPr="00695B69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195EF2" w:rsidRPr="00695B69">
        <w:rPr>
          <w:rFonts w:ascii="Times New Roman CYR" w:hAnsi="Times New Roman CYR" w:cs="Times New Roman CYR"/>
          <w:sz w:val="28"/>
          <w:szCs w:val="28"/>
        </w:rPr>
        <w:t>110,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4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 и на 93,</w:t>
      </w:r>
      <w:r w:rsidR="00195EF2" w:rsidRPr="00695B69">
        <w:rPr>
          <w:rFonts w:ascii="Times New Roman CYR" w:hAnsi="Times New Roman CYR" w:cs="Times New Roman CYR"/>
          <w:sz w:val="28"/>
          <w:szCs w:val="28"/>
        </w:rPr>
        <w:t>8</w:t>
      </w:r>
      <w:r w:rsidRPr="00695B69">
        <w:rPr>
          <w:rFonts w:ascii="Times New Roman CYR" w:hAnsi="Times New Roman CYR" w:cs="Times New Roman CYR"/>
          <w:sz w:val="28"/>
          <w:szCs w:val="28"/>
        </w:rPr>
        <w:t> % сформирован торгующими организациями и индивидуальными предпринимателями, осуществляющими деятельность вне рынка;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– оборот общественного питания составил 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6 221,3</w:t>
      </w:r>
      <w:r w:rsidRPr="00695B69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195EF2" w:rsidRPr="00695B69">
        <w:rPr>
          <w:rFonts w:ascii="Times New Roman CYR" w:hAnsi="Times New Roman CYR" w:cs="Times New Roman CYR"/>
          <w:sz w:val="28"/>
          <w:szCs w:val="28"/>
        </w:rPr>
        <w:t>108,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8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ценах);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– платных услуг населению края было оказано на сумму 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28 845,1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108,2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 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74,</w:t>
      </w:r>
      <w:r w:rsidR="005B5489" w:rsidRPr="00695B69">
        <w:rPr>
          <w:rFonts w:ascii="Times New Roman CYR" w:hAnsi="Times New Roman CYR" w:cs="Times New Roman CYR"/>
          <w:sz w:val="28"/>
          <w:szCs w:val="28"/>
        </w:rPr>
        <w:t>0</w:t>
      </w:r>
      <w:r w:rsidRPr="00695B69">
        <w:rPr>
          <w:rFonts w:ascii="Times New Roman CYR" w:hAnsi="Times New Roman CYR" w:cs="Times New Roman CYR"/>
          <w:sz w:val="28"/>
          <w:szCs w:val="28"/>
        </w:rPr>
        <w:t> % общего объема потребляемых услуг. Удельный вес бытовых услуг в общем объеме платных услуг населению составил 7,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> %. За январь-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ноябрь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населению края было оказано быт</w:t>
      </w:r>
      <w:r w:rsidR="00F75A97" w:rsidRPr="00695B69">
        <w:rPr>
          <w:rFonts w:ascii="Times New Roman CYR" w:hAnsi="Times New Roman CYR" w:cs="Times New Roman CYR"/>
          <w:sz w:val="28"/>
          <w:szCs w:val="28"/>
        </w:rPr>
        <w:t xml:space="preserve">овых услуг на 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2 063,5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рублей, что в сопоставимых ценах </w:t>
      </w:r>
      <w:r w:rsidR="001068C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E860A3" w:rsidRPr="00695B69">
        <w:rPr>
          <w:rFonts w:ascii="Times New Roman CYR" w:hAnsi="Times New Roman CYR" w:cs="Times New Roman CYR"/>
          <w:sz w:val="28"/>
          <w:szCs w:val="28"/>
        </w:rPr>
        <w:t>56,9 %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больше, чем за с</w:t>
      </w:r>
      <w:r w:rsidR="00501AEE" w:rsidRPr="00695B69">
        <w:rPr>
          <w:rFonts w:ascii="Times New Roman CYR" w:hAnsi="Times New Roman CYR" w:cs="Times New Roman CYR"/>
          <w:sz w:val="28"/>
          <w:szCs w:val="28"/>
        </w:rPr>
        <w:t>оответствующий период 2020 года</w:t>
      </w:r>
      <w:r w:rsidRPr="00695B69">
        <w:rPr>
          <w:rFonts w:ascii="Times New Roman CYR" w:hAnsi="Times New Roman CYR" w:cs="Times New Roman CYR"/>
          <w:sz w:val="28"/>
          <w:szCs w:val="28"/>
        </w:rPr>
        <w:t>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Пассажирооборот автомобильного транспорта за январь-</w:t>
      </w:r>
      <w:r w:rsidR="00E35CA0" w:rsidRPr="00695B69">
        <w:rPr>
          <w:rFonts w:ascii="Times New Roman CYR" w:hAnsi="Times New Roman CYR" w:cs="Times New Roman CYR"/>
          <w:sz w:val="28"/>
          <w:szCs w:val="28"/>
        </w:rPr>
        <w:t>ноябрь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E35CA0" w:rsidRPr="00695B69">
        <w:rPr>
          <w:rFonts w:ascii="Times New Roman CYR" w:hAnsi="Times New Roman CYR" w:cs="Times New Roman CYR"/>
          <w:sz w:val="28"/>
          <w:szCs w:val="28"/>
        </w:rPr>
        <w:t>252,9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па</w:t>
      </w:r>
      <w:bookmarkStart w:id="0" w:name="_GoBack"/>
      <w:bookmarkEnd w:id="0"/>
      <w:r w:rsidRPr="00695B69">
        <w:rPr>
          <w:rFonts w:ascii="Times New Roman CYR" w:hAnsi="Times New Roman CYR" w:cs="Times New Roman CYR"/>
          <w:sz w:val="28"/>
          <w:szCs w:val="28"/>
        </w:rPr>
        <w:t>сс.-км (</w:t>
      </w:r>
      <w:r w:rsidR="003A3564" w:rsidRPr="00695B69">
        <w:rPr>
          <w:rFonts w:ascii="Times New Roman CYR" w:hAnsi="Times New Roman CYR" w:cs="Times New Roman CYR"/>
          <w:sz w:val="28"/>
          <w:szCs w:val="28"/>
        </w:rPr>
        <w:t>12</w:t>
      </w:r>
      <w:r w:rsidR="00E35CA0" w:rsidRPr="00695B69">
        <w:rPr>
          <w:rFonts w:ascii="Times New Roman CYR" w:hAnsi="Times New Roman CYR" w:cs="Times New Roman CYR"/>
          <w:sz w:val="28"/>
          <w:szCs w:val="28"/>
        </w:rPr>
        <w:t>5</w:t>
      </w:r>
      <w:r w:rsidR="003A3564" w:rsidRPr="00695B69">
        <w:rPr>
          <w:rFonts w:ascii="Times New Roman CYR" w:hAnsi="Times New Roman CYR" w:cs="Times New Roman CYR"/>
          <w:sz w:val="28"/>
          <w:szCs w:val="28"/>
        </w:rPr>
        <w:t>,8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E35CA0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Число </w:t>
      </w:r>
      <w:r w:rsidRPr="00695B69"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перевезенных пассажиров автомобильным транспортом составило </w:t>
      </w:r>
      <w:r w:rsidR="007A2D07" w:rsidRPr="00695B69">
        <w:rPr>
          <w:rFonts w:ascii="Times New Roman CYR" w:hAnsi="Times New Roman CYR" w:cs="Times New Roman CYR"/>
          <w:sz w:val="28"/>
          <w:szCs w:val="28"/>
        </w:rPr>
        <w:t>31,1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человек (</w:t>
      </w:r>
      <w:r w:rsidR="007A2D07" w:rsidRPr="00695B69">
        <w:rPr>
          <w:rFonts w:ascii="Times New Roman CYR" w:hAnsi="Times New Roman CYR" w:cs="Times New Roman CYR"/>
          <w:sz w:val="28"/>
          <w:szCs w:val="28"/>
        </w:rPr>
        <w:t>121,5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7A2D07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Рост обусловлен восстановлением автобусного сообщения, включая пригородные маршруты.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Грузооборот автомобильного транспорта за январь-</w:t>
      </w:r>
      <w:r w:rsidR="00971C75" w:rsidRPr="00695B69">
        <w:rPr>
          <w:rFonts w:ascii="Times New Roman CYR" w:hAnsi="Times New Roman CYR" w:cs="Times New Roman CYR"/>
          <w:sz w:val="28"/>
          <w:szCs w:val="28"/>
        </w:rPr>
        <w:t>ноябрь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971C75" w:rsidRPr="00695B69">
        <w:rPr>
          <w:rFonts w:ascii="Times New Roman CYR" w:hAnsi="Times New Roman CYR" w:cs="Times New Roman CYR"/>
          <w:sz w:val="28"/>
          <w:szCs w:val="28"/>
        </w:rPr>
        <w:t>20,1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т-км (</w:t>
      </w:r>
      <w:r w:rsidR="00971C75" w:rsidRPr="00695B69">
        <w:rPr>
          <w:rFonts w:ascii="Times New Roman CYR" w:hAnsi="Times New Roman CYR" w:cs="Times New Roman CYR"/>
          <w:sz w:val="28"/>
          <w:szCs w:val="28"/>
        </w:rPr>
        <w:t>120,6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971C75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Объем перевезенного груза на морском транспорте составил 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1 092,7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125,4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ноябрю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Грузооборот морского транспорта увеличен на 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23,6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3 019,5</w:t>
      </w:r>
      <w:r w:rsidR="00CA4F45" w:rsidRPr="00695B69">
        <w:rPr>
          <w:rFonts w:ascii="Times New Roman CYR" w:hAnsi="Times New Roman CYR" w:cs="Times New Roman CYR"/>
          <w:sz w:val="28"/>
          <w:szCs w:val="28"/>
        </w:rPr>
        <w:t xml:space="preserve"> млн т</w:t>
      </w:r>
      <w:r w:rsidR="00CA4F45" w:rsidRPr="00695B69">
        <w:rPr>
          <w:rFonts w:ascii="Times New Roman CYR" w:hAnsi="Times New Roman CYR" w:cs="Times New Roman CYR"/>
          <w:sz w:val="28"/>
          <w:szCs w:val="28"/>
        </w:rPr>
        <w:noBreakHyphen/>
        <w:t>км. В каботажном плавании р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ост составил 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32,1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в заграничном плавании </w:t>
      </w:r>
      <w:r w:rsidR="00CA4F45" w:rsidRPr="00695B69">
        <w:rPr>
          <w:rFonts w:ascii="Times New Roman CYR" w:hAnsi="Times New Roman CYR" w:cs="Times New Roman CYR"/>
          <w:sz w:val="28"/>
          <w:szCs w:val="28"/>
        </w:rPr>
        <w:t xml:space="preserve">произошло </w:t>
      </w:r>
      <w:r w:rsidR="000B07E7" w:rsidRPr="00695B69">
        <w:rPr>
          <w:rFonts w:ascii="Times New Roman CYR" w:hAnsi="Times New Roman CYR" w:cs="Times New Roman CYR"/>
          <w:sz w:val="28"/>
          <w:szCs w:val="28"/>
        </w:rPr>
        <w:t>снижение на 10,2</w:t>
      </w:r>
      <w:r w:rsidR="00CA4F45" w:rsidRPr="00695B69">
        <w:rPr>
          <w:rFonts w:ascii="Times New Roman CYR" w:hAnsi="Times New Roman CYR" w:cs="Times New Roman CYR"/>
          <w:sz w:val="28"/>
          <w:szCs w:val="28"/>
        </w:rPr>
        <w:t> % к январю-ноябрю 2020 года.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Среднегодовой показатель индекса потребительских цен в январе-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ноябре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 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105,0</w:t>
      </w:r>
      <w:r w:rsidRPr="00695B69">
        <w:rPr>
          <w:rFonts w:ascii="Times New Roman CYR" w:hAnsi="Times New Roman CYR" w:cs="Times New Roman CYR"/>
          <w:sz w:val="28"/>
          <w:szCs w:val="28"/>
        </w:rPr>
        <w:t> % (</w:t>
      </w:r>
      <w:r w:rsidR="00664686" w:rsidRPr="00695B69">
        <w:rPr>
          <w:rFonts w:ascii="Times New Roman CYR" w:hAnsi="Times New Roman CYR" w:cs="Times New Roman CYR"/>
          <w:sz w:val="28"/>
          <w:szCs w:val="28"/>
        </w:rPr>
        <w:t>105,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9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% к декабрю 2020 года), в том числе </w:t>
      </w:r>
      <w:r w:rsidR="0073086B" w:rsidRPr="00695B69">
        <w:rPr>
          <w:rFonts w:ascii="Times New Roman CYR" w:hAnsi="Times New Roman CYR" w:cs="Times New Roman CYR"/>
          <w:sz w:val="28"/>
          <w:szCs w:val="28"/>
        </w:rPr>
        <w:t>107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> % на продовольственные товары, 105,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4</w:t>
      </w:r>
      <w:r w:rsidRPr="00695B69">
        <w:rPr>
          <w:rFonts w:ascii="Times New Roman CYR" w:hAnsi="Times New Roman CYR" w:cs="Times New Roman CYR"/>
          <w:sz w:val="28"/>
          <w:szCs w:val="28"/>
        </w:rPr>
        <w:t> % на непродовольственные товары и 101,</w:t>
      </w:r>
      <w:r w:rsidR="00181990" w:rsidRPr="00695B69">
        <w:rPr>
          <w:rFonts w:ascii="Times New Roman CYR" w:hAnsi="Times New Roman CYR" w:cs="Times New Roman CYR"/>
          <w:sz w:val="28"/>
          <w:szCs w:val="28"/>
        </w:rPr>
        <w:t>7</w:t>
      </w:r>
      <w:r w:rsidRPr="00695B69">
        <w:rPr>
          <w:rFonts w:ascii="Times New Roman CYR" w:hAnsi="Times New Roman CYR" w:cs="Times New Roman CYR"/>
          <w:sz w:val="28"/>
          <w:szCs w:val="28"/>
        </w:rPr>
        <w:t> % на услуги.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одного работника за январь-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октябрь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составила 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91 155,1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рублей (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109,7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октябрю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года). Отмечен рост реальной заработной платы на 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4,6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3552E3" w:rsidRPr="00695B69">
        <w:rPr>
          <w:rFonts w:ascii="Times New Roman CYR" w:hAnsi="Times New Roman CYR" w:cs="Times New Roman CYR"/>
          <w:sz w:val="28"/>
          <w:szCs w:val="28"/>
        </w:rPr>
        <w:t>октябрю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года.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Реальные денежные доходы в январе-</w:t>
      </w:r>
      <w:r w:rsidR="00FF5EAD" w:rsidRPr="00695B69">
        <w:rPr>
          <w:rFonts w:ascii="Times New Roman CYR" w:hAnsi="Times New Roman CYR" w:cs="Times New Roman CYR"/>
          <w:sz w:val="28"/>
          <w:szCs w:val="28"/>
        </w:rPr>
        <w:t>сентябре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сложились на уровне </w:t>
      </w:r>
      <w:r w:rsidR="00FF5EAD" w:rsidRPr="00695B69">
        <w:rPr>
          <w:rFonts w:ascii="Times New Roman CYR" w:hAnsi="Times New Roman CYR" w:cs="Times New Roman CYR"/>
          <w:sz w:val="28"/>
          <w:szCs w:val="28"/>
        </w:rPr>
        <w:t>103,5</w:t>
      </w:r>
      <w:r w:rsidRPr="00695B69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FF5EAD" w:rsidRPr="00695B69">
        <w:rPr>
          <w:rFonts w:ascii="Times New Roman CYR" w:hAnsi="Times New Roman CYR" w:cs="Times New Roman CYR"/>
          <w:sz w:val="28"/>
          <w:szCs w:val="28"/>
        </w:rPr>
        <w:t>сентябрю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года. Реальные располагаемые денежные доходы составили </w:t>
      </w:r>
      <w:r w:rsidR="00FF5EAD" w:rsidRPr="00695B69">
        <w:rPr>
          <w:rFonts w:ascii="Times New Roman CYR" w:hAnsi="Times New Roman CYR" w:cs="Times New Roman CYR"/>
          <w:sz w:val="28"/>
          <w:szCs w:val="28"/>
        </w:rPr>
        <w:t>103,0</w:t>
      </w:r>
      <w:r w:rsidRPr="00695B69">
        <w:rPr>
          <w:rFonts w:ascii="Times New Roman CYR" w:hAnsi="Times New Roman CYR" w:cs="Times New Roman CYR"/>
          <w:sz w:val="28"/>
          <w:szCs w:val="28"/>
        </w:rPr>
        <w:t> %.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Размер среднедушевого дохода в январе-</w:t>
      </w:r>
      <w:r w:rsidR="0056490F" w:rsidRPr="00695B69">
        <w:rPr>
          <w:rFonts w:ascii="Times New Roman CYR" w:hAnsi="Times New Roman CYR" w:cs="Times New Roman CYR"/>
          <w:sz w:val="28"/>
          <w:szCs w:val="28"/>
        </w:rPr>
        <w:t>сентябре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составил 5</w:t>
      </w:r>
      <w:r w:rsidR="0056490F" w:rsidRPr="00695B69">
        <w:rPr>
          <w:rFonts w:ascii="Times New Roman CYR" w:hAnsi="Times New Roman CYR" w:cs="Times New Roman CYR"/>
          <w:sz w:val="28"/>
          <w:szCs w:val="28"/>
        </w:rPr>
        <w:t>4</w:t>
      </w:r>
      <w:r w:rsidRPr="00695B69">
        <w:rPr>
          <w:rFonts w:ascii="Times New Roman CYR" w:hAnsi="Times New Roman CYR" w:cs="Times New Roman CYR"/>
          <w:sz w:val="28"/>
          <w:szCs w:val="28"/>
        </w:rPr>
        <w:t> </w:t>
      </w:r>
      <w:r w:rsidR="0056490F" w:rsidRPr="00695B69">
        <w:rPr>
          <w:rFonts w:ascii="Times New Roman CYR" w:hAnsi="Times New Roman CYR" w:cs="Times New Roman CYR"/>
          <w:sz w:val="28"/>
          <w:szCs w:val="28"/>
        </w:rPr>
        <w:t>763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56490F" w:rsidRPr="00695B69">
        <w:rPr>
          <w:rFonts w:ascii="Times New Roman CYR" w:hAnsi="Times New Roman CYR" w:cs="Times New Roman CYR"/>
          <w:sz w:val="28"/>
          <w:szCs w:val="28"/>
        </w:rPr>
        <w:t>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456852" w:rsidRPr="00695B69">
        <w:rPr>
          <w:rFonts w:ascii="Times New Roman CYR" w:hAnsi="Times New Roman CYR" w:cs="Times New Roman CYR"/>
          <w:sz w:val="28"/>
          <w:szCs w:val="28"/>
        </w:rPr>
        <w:t>251,2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Потребительские расходы сложились в размере </w:t>
      </w:r>
      <w:r w:rsidR="004374E9" w:rsidRPr="00695B69">
        <w:rPr>
          <w:rFonts w:ascii="Times New Roman CYR" w:hAnsi="Times New Roman CYR" w:cs="Times New Roman CYR"/>
          <w:sz w:val="28"/>
          <w:szCs w:val="28"/>
        </w:rPr>
        <w:t>39 157,0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рублей в среднем на душу населения и увеличились на 1</w:t>
      </w:r>
      <w:r w:rsidR="0013152F" w:rsidRPr="00695B69">
        <w:rPr>
          <w:rFonts w:ascii="Times New Roman CYR" w:hAnsi="Times New Roman CYR" w:cs="Times New Roman CYR"/>
          <w:sz w:val="28"/>
          <w:szCs w:val="28"/>
        </w:rPr>
        <w:t>7</w:t>
      </w:r>
      <w:r w:rsidRPr="00695B69">
        <w:rPr>
          <w:rFonts w:ascii="Times New Roman CYR" w:hAnsi="Times New Roman CYR" w:cs="Times New Roman CYR"/>
          <w:sz w:val="28"/>
          <w:szCs w:val="28"/>
        </w:rPr>
        <w:t>,6 % относительно января-</w:t>
      </w:r>
      <w:r w:rsidR="0013152F" w:rsidRPr="00695B69">
        <w:rPr>
          <w:rFonts w:ascii="Times New Roman CYR" w:hAnsi="Times New Roman CYR" w:cs="Times New Roman CYR"/>
          <w:sz w:val="28"/>
          <w:szCs w:val="28"/>
        </w:rPr>
        <w:t>сентября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2020 года. На цели потребления населением направлено </w:t>
      </w:r>
      <w:r w:rsidR="0013152F" w:rsidRPr="00695B69">
        <w:rPr>
          <w:rFonts w:ascii="Times New Roman CYR" w:hAnsi="Times New Roman CYR" w:cs="Times New Roman CYR"/>
          <w:sz w:val="28"/>
          <w:szCs w:val="28"/>
        </w:rPr>
        <w:t>71,5</w:t>
      </w:r>
      <w:r w:rsidRPr="00695B69">
        <w:rPr>
          <w:rFonts w:ascii="Times New Roman CYR" w:hAnsi="Times New Roman CYR" w:cs="Times New Roman CYR"/>
          <w:sz w:val="28"/>
          <w:szCs w:val="28"/>
        </w:rPr>
        <w:t> % среднедушевого дохода.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На 01.1</w:t>
      </w:r>
      <w:r w:rsidR="000B5CA3" w:rsidRPr="00695B69">
        <w:rPr>
          <w:rFonts w:ascii="Times New Roman CYR" w:hAnsi="Times New Roman CYR" w:cs="Times New Roman CYR"/>
          <w:sz w:val="28"/>
          <w:szCs w:val="28"/>
        </w:rPr>
        <w:t>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.2021 просроченная задолженность по заработной плате составила </w:t>
      </w:r>
      <w:r w:rsidR="000B5CA3" w:rsidRPr="00695B69">
        <w:rPr>
          <w:rFonts w:ascii="Times New Roman CYR" w:hAnsi="Times New Roman CYR" w:cs="Times New Roman CYR"/>
          <w:sz w:val="28"/>
          <w:szCs w:val="28"/>
        </w:rPr>
        <w:t>3,</w:t>
      </w:r>
      <w:r w:rsidR="005445A2" w:rsidRPr="00695B69">
        <w:rPr>
          <w:rFonts w:ascii="Times New Roman CYR" w:hAnsi="Times New Roman CYR" w:cs="Times New Roman CYR"/>
          <w:sz w:val="28"/>
          <w:szCs w:val="28"/>
        </w:rPr>
        <w:t>7</w:t>
      </w:r>
      <w:r w:rsidR="00F865A0" w:rsidRPr="00695B69">
        <w:rPr>
          <w:rFonts w:ascii="Times New Roman CYR" w:hAnsi="Times New Roman CYR" w:cs="Times New Roman CYR"/>
          <w:sz w:val="28"/>
          <w:szCs w:val="28"/>
        </w:rPr>
        <w:t> </w:t>
      </w:r>
      <w:r w:rsidRPr="00695B69">
        <w:rPr>
          <w:rFonts w:ascii="Times New Roman CYR" w:hAnsi="Times New Roman CYR" w:cs="Times New Roman CYR"/>
          <w:sz w:val="28"/>
          <w:szCs w:val="28"/>
        </w:rPr>
        <w:t>млн рубле</w:t>
      </w:r>
      <w:r w:rsidR="00770ED4" w:rsidRPr="00695B69">
        <w:rPr>
          <w:rFonts w:ascii="Times New Roman CYR" w:hAnsi="Times New Roman CYR" w:cs="Times New Roman CYR"/>
          <w:sz w:val="28"/>
          <w:szCs w:val="28"/>
        </w:rPr>
        <w:t xml:space="preserve">й и за месяц </w:t>
      </w:r>
      <w:r w:rsidR="00DB3CE9" w:rsidRPr="00695B69">
        <w:rPr>
          <w:rFonts w:ascii="Times New Roman CYR" w:hAnsi="Times New Roman CYR" w:cs="Times New Roman CYR"/>
          <w:sz w:val="28"/>
          <w:szCs w:val="28"/>
        </w:rPr>
        <w:t>увеличилась</w:t>
      </w:r>
      <w:r w:rsidR="00770ED4" w:rsidRPr="00695B69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DB3CE9" w:rsidRPr="00695B69">
        <w:rPr>
          <w:rFonts w:ascii="Times New Roman CYR" w:hAnsi="Times New Roman CYR" w:cs="Times New Roman CYR"/>
          <w:sz w:val="28"/>
          <w:szCs w:val="28"/>
        </w:rPr>
        <w:t>7,0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%, в том числе: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1) МУП «Автодор» - </w:t>
      </w:r>
      <w:r w:rsidR="00272A57" w:rsidRPr="00695B69">
        <w:rPr>
          <w:rFonts w:ascii="Times New Roman CYR" w:hAnsi="Times New Roman CYR" w:cs="Times New Roman CYR"/>
          <w:sz w:val="28"/>
          <w:szCs w:val="28"/>
        </w:rPr>
        <w:t>3,0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2) МУП Карагинского района «Порт</w:t>
      </w:r>
      <w:r w:rsidR="00F865A0" w:rsidRPr="00695B69">
        <w:rPr>
          <w:rFonts w:ascii="Times New Roman CYR" w:hAnsi="Times New Roman CYR" w:cs="Times New Roman CYR"/>
          <w:sz w:val="28"/>
          <w:szCs w:val="28"/>
        </w:rPr>
        <w:t>пункт «Оссора» - 0,7 млн рублей.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01.1</w:t>
      </w:r>
      <w:r w:rsidR="008D3C5E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3A5099" w:rsidRPr="00695B69">
        <w:rPr>
          <w:rFonts w:ascii="Times New Roman CYR" w:hAnsi="Times New Roman CYR" w:cs="Times New Roman CYR"/>
          <w:sz w:val="28"/>
          <w:szCs w:val="28"/>
        </w:rPr>
        <w:t>2,</w:t>
      </w:r>
      <w:r w:rsidR="008D3C5E" w:rsidRPr="00695B69">
        <w:rPr>
          <w:rFonts w:ascii="Times New Roman CYR" w:hAnsi="Times New Roman CYR" w:cs="Times New Roman CYR"/>
          <w:sz w:val="28"/>
          <w:szCs w:val="28"/>
        </w:rPr>
        <w:t>3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тыс. человек. Уровень регистрируемой безработицы – 1,</w:t>
      </w:r>
      <w:r w:rsidR="008D3C5E" w:rsidRPr="00695B69">
        <w:rPr>
          <w:rFonts w:ascii="Times New Roman CYR" w:hAnsi="Times New Roman CYR" w:cs="Times New Roman CYR"/>
          <w:sz w:val="28"/>
          <w:szCs w:val="28"/>
        </w:rPr>
        <w:t>3</w:t>
      </w:r>
      <w:r w:rsidRPr="00695B69">
        <w:rPr>
          <w:rFonts w:ascii="Times New Roman CYR" w:hAnsi="Times New Roman CYR" w:cs="Times New Roman CYR"/>
          <w:sz w:val="28"/>
          <w:szCs w:val="28"/>
        </w:rPr>
        <w:t> % (на 01.1</w:t>
      </w:r>
      <w:r w:rsidR="008D3C5E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>.2020 – 2,1 %). Напряженность на рынке труда составила 0,</w:t>
      </w:r>
      <w:r w:rsidR="003A5099" w:rsidRPr="00695B69">
        <w:rPr>
          <w:rFonts w:ascii="Times New Roman CYR" w:hAnsi="Times New Roman CYR" w:cs="Times New Roman CYR"/>
          <w:sz w:val="28"/>
          <w:szCs w:val="28"/>
        </w:rPr>
        <w:t>4 человека на 1 </w:t>
      </w:r>
      <w:r w:rsidRPr="00695B69">
        <w:rPr>
          <w:rFonts w:ascii="Times New Roman CYR" w:hAnsi="Times New Roman CYR" w:cs="Times New Roman CYR"/>
          <w:sz w:val="28"/>
          <w:szCs w:val="28"/>
        </w:rPr>
        <w:t>заявленную работодателями вакансию (01.1</w:t>
      </w:r>
      <w:r w:rsidR="00056CAC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>.2020 г. – 0,</w:t>
      </w:r>
      <w:r w:rsidR="00056CAC" w:rsidRPr="00695B69">
        <w:rPr>
          <w:rFonts w:ascii="Times New Roman CYR" w:hAnsi="Times New Roman CYR" w:cs="Times New Roman CYR"/>
          <w:sz w:val="28"/>
          <w:szCs w:val="28"/>
        </w:rPr>
        <w:t>7</w:t>
      </w:r>
      <w:r w:rsidRPr="00695B69">
        <w:rPr>
          <w:rFonts w:ascii="Times New Roman CYR" w:hAnsi="Times New Roman CYR" w:cs="Times New Roman CYR"/>
          <w:sz w:val="28"/>
          <w:szCs w:val="28"/>
        </w:rPr>
        <w:t>).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 w:rsidR="007025A3" w:rsidRPr="00695B69">
        <w:rPr>
          <w:rFonts w:ascii="Times New Roman CYR" w:hAnsi="Times New Roman CYR" w:cs="Times New Roman CYR"/>
          <w:sz w:val="28"/>
          <w:szCs w:val="28"/>
        </w:rPr>
        <w:t>ноября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численность населения составила 31</w:t>
      </w:r>
      <w:r w:rsidR="00AD7B22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AD7B22" w:rsidRPr="00695B69"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тыс. человек, </w:t>
      </w:r>
      <w:r w:rsidR="0010113F">
        <w:rPr>
          <w:rFonts w:ascii="Times New Roman CYR" w:hAnsi="Times New Roman CYR" w:cs="Times New Roman CYR"/>
          <w:sz w:val="28"/>
          <w:szCs w:val="28"/>
        </w:rPr>
        <w:t>увеличившись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по сравнению с 1 января 2021 года на </w:t>
      </w:r>
      <w:r w:rsidR="000F0571" w:rsidRPr="00695B69">
        <w:rPr>
          <w:rFonts w:ascii="Times New Roman CYR" w:hAnsi="Times New Roman CYR" w:cs="Times New Roman CYR"/>
          <w:sz w:val="28"/>
          <w:szCs w:val="28"/>
        </w:rPr>
        <w:t>524</w:t>
      </w:r>
      <w:r w:rsidRPr="00695B69">
        <w:rPr>
          <w:rFonts w:ascii="Times New Roman CYR" w:hAnsi="Times New Roman CYR" w:cs="Times New Roman CYR"/>
          <w:sz w:val="28"/>
          <w:szCs w:val="28"/>
        </w:rPr>
        <w:t> человек</w:t>
      </w:r>
      <w:r w:rsidR="000F0571" w:rsidRPr="00695B69">
        <w:rPr>
          <w:rFonts w:ascii="Times New Roman CYR" w:hAnsi="Times New Roman CYR" w:cs="Times New Roman CYR"/>
          <w:sz w:val="28"/>
          <w:szCs w:val="28"/>
        </w:rPr>
        <w:t>а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за счет </w:t>
      </w:r>
      <w:r w:rsidR="0010113F">
        <w:rPr>
          <w:rFonts w:ascii="Times New Roman CYR" w:hAnsi="Times New Roman CYR" w:cs="Times New Roman CYR"/>
          <w:sz w:val="28"/>
          <w:szCs w:val="28"/>
        </w:rPr>
        <w:t>миграционного</w:t>
      </w:r>
      <w:r w:rsidR="0010113F" w:rsidRPr="00695B69">
        <w:rPr>
          <w:rFonts w:ascii="Times New Roman CYR" w:hAnsi="Times New Roman CYR" w:cs="Times New Roman CYR"/>
          <w:sz w:val="28"/>
          <w:szCs w:val="28"/>
        </w:rPr>
        <w:t xml:space="preserve"> прирост</w:t>
      </w:r>
      <w:r w:rsidR="0010113F">
        <w:rPr>
          <w:rFonts w:ascii="Times New Roman CYR" w:hAnsi="Times New Roman CYR" w:cs="Times New Roman CYR"/>
          <w:sz w:val="28"/>
          <w:szCs w:val="28"/>
        </w:rPr>
        <w:t>а</w:t>
      </w:r>
      <w:r w:rsidR="0010113F" w:rsidRPr="00695B69">
        <w:rPr>
          <w:rFonts w:ascii="Times New Roman CYR" w:hAnsi="Times New Roman CYR" w:cs="Times New Roman CYR"/>
          <w:sz w:val="28"/>
          <w:szCs w:val="28"/>
        </w:rPr>
        <w:t xml:space="preserve"> населения </w:t>
      </w:r>
      <w:r w:rsidR="0010113F">
        <w:rPr>
          <w:rFonts w:ascii="Times New Roman CYR" w:hAnsi="Times New Roman CYR" w:cs="Times New Roman CYR"/>
          <w:sz w:val="28"/>
          <w:szCs w:val="28"/>
        </w:rPr>
        <w:t>(+</w:t>
      </w:r>
      <w:r w:rsidR="0010113F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10113F" w:rsidRPr="00695B69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="0010113F" w:rsidRPr="00695B69">
        <w:rPr>
          <w:rFonts w:ascii="Times New Roman CYR" w:hAnsi="Times New Roman CYR" w:cs="Times New Roman CYR"/>
          <w:sz w:val="28"/>
          <w:szCs w:val="28"/>
        </w:rPr>
        <w:t>704 человек</w:t>
      </w:r>
      <w:r w:rsidR="0010113F">
        <w:rPr>
          <w:rFonts w:ascii="Times New Roman CYR" w:hAnsi="Times New Roman CYR" w:cs="Times New Roman CYR"/>
          <w:sz w:val="28"/>
          <w:szCs w:val="28"/>
        </w:rPr>
        <w:t>а).</w:t>
      </w:r>
      <w:r w:rsidR="0010113F"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113F">
        <w:rPr>
          <w:rFonts w:ascii="Times New Roman CYR" w:hAnsi="Times New Roman CYR" w:cs="Times New Roman CYR"/>
          <w:sz w:val="28"/>
          <w:szCs w:val="28"/>
        </w:rPr>
        <w:t>Естественная убыль</w:t>
      </w:r>
      <w:r w:rsidR="000A3AC0" w:rsidRPr="00695B69">
        <w:rPr>
          <w:rFonts w:ascii="Times New Roman CYR" w:hAnsi="Times New Roman CYR" w:cs="Times New Roman CYR"/>
          <w:sz w:val="28"/>
          <w:szCs w:val="28"/>
        </w:rPr>
        <w:t xml:space="preserve"> населения </w:t>
      </w:r>
      <w:r w:rsidR="0010113F">
        <w:rPr>
          <w:rFonts w:ascii="Times New Roman CYR" w:hAnsi="Times New Roman CYR" w:cs="Times New Roman CYR"/>
          <w:sz w:val="28"/>
          <w:szCs w:val="28"/>
        </w:rPr>
        <w:t xml:space="preserve">составила </w:t>
      </w:r>
      <w:r w:rsidR="00431995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847766" w:rsidRPr="00695B69">
        <w:rPr>
          <w:rFonts w:ascii="Times New Roman CYR" w:hAnsi="Times New Roman CYR" w:cs="Times New Roman CYR"/>
          <w:sz w:val="28"/>
          <w:szCs w:val="28"/>
        </w:rPr>
        <w:t> 180</w:t>
      </w:r>
      <w:r w:rsidR="0010113F">
        <w:rPr>
          <w:rFonts w:ascii="Times New Roman CYR" w:hAnsi="Times New Roman CYR" w:cs="Times New Roman CYR"/>
          <w:sz w:val="28"/>
          <w:szCs w:val="28"/>
        </w:rPr>
        <w:t xml:space="preserve"> человек.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lastRenderedPageBreak/>
        <w:t>Сальдированный финансовый результат деятельности учтенного круга крупных и средних организаций Камчатского края за январь-</w:t>
      </w:r>
      <w:r w:rsidR="0018192D" w:rsidRPr="00695B69">
        <w:rPr>
          <w:rFonts w:ascii="Times New Roman CYR" w:hAnsi="Times New Roman CYR" w:cs="Times New Roman CYR"/>
          <w:sz w:val="28"/>
          <w:szCs w:val="28"/>
        </w:rPr>
        <w:t>октябрь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2021 года сложился с прибылью в объеме 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>4</w:t>
      </w:r>
      <w:r w:rsidR="0018192D" w:rsidRPr="00695B69">
        <w:rPr>
          <w:rFonts w:ascii="Times New Roman CYR" w:hAnsi="Times New Roman CYR" w:cs="Times New Roman CYR"/>
          <w:sz w:val="28"/>
          <w:szCs w:val="28"/>
        </w:rPr>
        <w:t>7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> </w:t>
      </w:r>
      <w:r w:rsidR="0018192D" w:rsidRPr="00695B69">
        <w:rPr>
          <w:rFonts w:ascii="Times New Roman CYR" w:hAnsi="Times New Roman CYR" w:cs="Times New Roman CYR"/>
          <w:sz w:val="28"/>
          <w:szCs w:val="28"/>
        </w:rPr>
        <w:t>387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18192D" w:rsidRPr="00695B69">
        <w:rPr>
          <w:rFonts w:ascii="Times New Roman CYR" w:hAnsi="Times New Roman CYR" w:cs="Times New Roman CYR"/>
          <w:sz w:val="28"/>
          <w:szCs w:val="28"/>
        </w:rPr>
        <w:t>7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 xml:space="preserve"> млн рублей, темп роста к аналогичному периоду прошлого года составил 15</w:t>
      </w:r>
      <w:r w:rsidR="0018192D" w:rsidRPr="00695B69">
        <w:rPr>
          <w:rFonts w:ascii="Times New Roman CYR" w:hAnsi="Times New Roman CYR" w:cs="Times New Roman CYR"/>
          <w:sz w:val="28"/>
          <w:szCs w:val="28"/>
        </w:rPr>
        <w:t>8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>,9</w:t>
      </w:r>
      <w:r w:rsidR="00A329E3" w:rsidRPr="00695B69">
        <w:rPr>
          <w:rFonts w:ascii="Times New Roman CYR" w:hAnsi="Times New Roman CYR" w:cs="Times New Roman CYR"/>
          <w:sz w:val="28"/>
          <w:szCs w:val="28"/>
        </w:rPr>
        <w:t> </w:t>
      </w:r>
      <w:r w:rsidR="004E4F5F" w:rsidRPr="00695B69">
        <w:rPr>
          <w:rFonts w:ascii="Times New Roman CYR" w:hAnsi="Times New Roman CYR" w:cs="Times New Roman CYR"/>
          <w:sz w:val="28"/>
          <w:szCs w:val="28"/>
        </w:rPr>
        <w:t>%.</w:t>
      </w:r>
    </w:p>
    <w:p w:rsidR="0018192D" w:rsidRPr="00695B69" w:rsidRDefault="0018192D" w:rsidP="0018192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Положительный сальдированный результат получен в целом по основным видам деятельности: «сельское, лесное хозяйство, охота, рыболовство и рыбоводство» – 28 620,9 млн рублей; «добыча полезных ископаемых» - 7 106,2 млн рублей; «обрабатывающие производства» - 4 194,9 млн рублей; «обеспечение электрической энергией, газом и паром» - 2 935,4 млн рублей; «транспортировка и хранение» - 1 769,1 млн рублей; «строительство» - 1 383,2 млн рублей; «торговля оптовая и розничная; ремонт автотранспортных средств и мотоциклов» - 1 283,2 млн рублей. </w:t>
      </w:r>
    </w:p>
    <w:p w:rsidR="00EA3580" w:rsidRPr="00695B69" w:rsidRDefault="0018192D" w:rsidP="0018192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Отрицательный сальдированный результат получен по видам деятельности «водоснабжение; водоотведение, организация сбора и утилизации отходов» - 27,2 млн рублей; «деятельность профессиональная, научная и техническая» - 52,8 млн рублей.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28,3</w:t>
      </w:r>
      <w:r w:rsidR="00796AF8" w:rsidRPr="00695B69">
        <w:rPr>
          <w:rFonts w:ascii="Times New Roman CYR" w:hAnsi="Times New Roman CYR" w:cs="Times New Roman CYR"/>
          <w:sz w:val="28"/>
          <w:szCs w:val="28"/>
        </w:rPr>
        <w:t> </w:t>
      </w:r>
      <w:r w:rsidRPr="00695B69">
        <w:rPr>
          <w:rFonts w:ascii="Times New Roman CYR" w:hAnsi="Times New Roman CYR" w:cs="Times New Roman CYR"/>
          <w:sz w:val="28"/>
          <w:szCs w:val="28"/>
        </w:rPr>
        <w:t>% от их общего числа.</w:t>
      </w:r>
    </w:p>
    <w:p w:rsidR="00EA3580" w:rsidRPr="00695B69" w:rsidRDefault="00EA3580" w:rsidP="00EA358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Дебиторская задолженность по состоянию на 01.</w:t>
      </w:r>
      <w:r w:rsidR="00796AF8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3378C1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796AF8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8C1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="00796AF8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8C1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млн рублей, что на 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22,7</w:t>
      </w:r>
      <w:r w:rsidRPr="00695B69">
        <w:rPr>
          <w:rFonts w:ascii="Times New Roman CYR" w:hAnsi="Times New Roman CYR" w:cs="Times New Roman CYR"/>
          <w:sz w:val="28"/>
          <w:szCs w:val="28"/>
        </w:rPr>
        <w:t> % выше, чем на 01.</w:t>
      </w:r>
      <w:r w:rsidR="00796AF8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1</w:t>
      </w:r>
      <w:r w:rsidRPr="00695B69">
        <w:rPr>
          <w:rFonts w:ascii="Times New Roman CYR" w:hAnsi="Times New Roman CYR" w:cs="Times New Roman CYR"/>
          <w:sz w:val="28"/>
          <w:szCs w:val="28"/>
        </w:rPr>
        <w:t>.2020. Удельный вес просроченной дебиторской задолженности в общем объеме задолженности на 01.</w:t>
      </w:r>
      <w:r w:rsidR="00796AF8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1</w:t>
      </w:r>
      <w:r w:rsidR="00796AF8" w:rsidRPr="00695B69">
        <w:rPr>
          <w:rFonts w:ascii="Times New Roman CYR" w:hAnsi="Times New Roman CYR" w:cs="Times New Roman CYR"/>
          <w:sz w:val="28"/>
          <w:szCs w:val="28"/>
        </w:rPr>
        <w:t xml:space="preserve">.2021 составил 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8,3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снизился на 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24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7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8</w:t>
      </w:r>
      <w:r w:rsidRPr="00695B69">
        <w:rPr>
          <w:rFonts w:ascii="Times New Roman CYR" w:hAnsi="Times New Roman CYR" w:cs="Times New Roman CYR"/>
          <w:sz w:val="28"/>
          <w:szCs w:val="28"/>
        </w:rPr>
        <w:t> 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672</w:t>
      </w:r>
      <w:r w:rsidRPr="00695B69">
        <w:rPr>
          <w:rFonts w:ascii="Times New Roman CYR" w:hAnsi="Times New Roman CYR" w:cs="Times New Roman CYR"/>
          <w:sz w:val="28"/>
          <w:szCs w:val="28"/>
        </w:rPr>
        <w:t>,</w:t>
      </w:r>
      <w:r w:rsidR="003378C1" w:rsidRPr="00695B69">
        <w:rPr>
          <w:rFonts w:ascii="Times New Roman CYR" w:hAnsi="Times New Roman CYR" w:cs="Times New Roman CYR"/>
          <w:sz w:val="28"/>
          <w:szCs w:val="28"/>
        </w:rPr>
        <w:t>5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млн рублей. </w:t>
      </w:r>
    </w:p>
    <w:p w:rsidR="00EA3580" w:rsidRPr="00695B69" w:rsidRDefault="00EA3580" w:rsidP="00EA3580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Кредиторская зад</w:t>
      </w:r>
      <w:r w:rsidR="00AA3C64" w:rsidRPr="00695B69">
        <w:rPr>
          <w:rFonts w:ascii="Times New Roman CYR" w:hAnsi="Times New Roman CYR" w:cs="Times New Roman CYR"/>
          <w:sz w:val="28"/>
          <w:szCs w:val="28"/>
        </w:rPr>
        <w:t>олженность по состоянию на 01.1</w:t>
      </w:r>
      <w:r w:rsidR="003264CF" w:rsidRPr="00695B69">
        <w:rPr>
          <w:rFonts w:ascii="Times New Roman CYR" w:hAnsi="Times New Roman CYR" w:cs="Times New Roman CYR"/>
          <w:sz w:val="28"/>
          <w:szCs w:val="28"/>
        </w:rPr>
        <w:t>1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.2021 составила </w:t>
      </w:r>
      <w:r w:rsidR="00AA3C64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97 </w:t>
      </w:r>
      <w:r w:rsidR="003264CF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="00AA3C64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4CF"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3C64" w:rsidRPr="00695B69">
        <w:rPr>
          <w:rFonts w:ascii="Times New Roman CYR" w:hAnsi="Times New Roman CYR" w:cs="Times New Roman CYR"/>
          <w:sz w:val="28"/>
          <w:szCs w:val="28"/>
        </w:rPr>
        <w:t> 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млн рублей, по сравнению с аналогичным периодом прошлого года увеличилась на </w:t>
      </w:r>
      <w:r w:rsidR="003264CF" w:rsidRPr="00695B69">
        <w:rPr>
          <w:rFonts w:ascii="Times New Roman CYR" w:hAnsi="Times New Roman CYR" w:cs="Times New Roman CYR"/>
          <w:sz w:val="28"/>
          <w:szCs w:val="28"/>
        </w:rPr>
        <w:t>24</w:t>
      </w:r>
      <w:r w:rsidR="00AA3C64" w:rsidRPr="00695B69">
        <w:rPr>
          <w:rFonts w:ascii="Times New Roman CYR" w:hAnsi="Times New Roman CYR" w:cs="Times New Roman CYR"/>
          <w:sz w:val="28"/>
          <w:szCs w:val="28"/>
        </w:rPr>
        <w:t>,2</w:t>
      </w:r>
      <w:r w:rsidR="003264CF" w:rsidRPr="00695B69">
        <w:rPr>
          <w:rFonts w:ascii="Times New Roman CYR" w:hAnsi="Times New Roman CYR" w:cs="Times New Roman CYR"/>
          <w:sz w:val="28"/>
          <w:szCs w:val="28"/>
        </w:rPr>
        <w:t> %.</w:t>
      </w:r>
    </w:p>
    <w:p w:rsidR="00197AE3" w:rsidRPr="00695B69" w:rsidRDefault="00197AE3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AE3" w:rsidRPr="00695B69" w:rsidRDefault="00197AE3" w:rsidP="00550E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br w:type="page"/>
      </w: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197AE3" w:rsidRPr="00695B69" w:rsidRDefault="00197AE3" w:rsidP="00197AE3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197AE3" w:rsidRPr="00695B69" w:rsidTr="00DD7186">
        <w:trPr>
          <w:trHeight w:val="1240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г. в % к январю-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ноябрю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 г.</w:t>
            </w:r>
          </w:p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 сопоставимых условиях)</w:t>
            </w:r>
          </w:p>
        </w:tc>
      </w:tr>
      <w:tr w:rsidR="00197AE3" w:rsidRPr="00695B69" w:rsidTr="00DD7186">
        <w:trPr>
          <w:trHeight w:val="540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1 934,4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197AE3" w:rsidP="00F60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84D" w:rsidRPr="00695B69">
              <w:rPr>
                <w:rFonts w:ascii="Times New Roman" w:hAnsi="Times New Roman" w:cs="Times New Roman"/>
                <w:sz w:val="24"/>
                <w:szCs w:val="24"/>
              </w:rPr>
              <w:t> 798,3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197AE3" w:rsidP="00F60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F6084D" w:rsidRPr="0069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AE3" w:rsidRPr="00695B69" w:rsidTr="00DD7186">
        <w:trPr>
          <w:trHeight w:val="56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3 577,9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0F137E" w:rsidP="000F1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3 120,4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0F1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0F137E" w:rsidRPr="00695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AE3" w:rsidRPr="00695B69" w:rsidTr="00DD7186">
        <w:trPr>
          <w:trHeight w:val="41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0F137E" w:rsidP="004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197AE3" w:rsidRPr="00695B69" w:rsidTr="00DD7186">
        <w:trPr>
          <w:trHeight w:val="405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95705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197AE3" w:rsidRPr="00695B69" w:rsidTr="00DD7186">
        <w:trPr>
          <w:trHeight w:val="36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0F137E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0F137E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197AE3" w:rsidRPr="00695B69" w:rsidTr="00DD7186">
        <w:trPr>
          <w:trHeight w:val="44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0F137E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0F1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137E"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97AE3" w:rsidRPr="00695B69" w:rsidTr="00DD7186">
        <w:trPr>
          <w:trHeight w:val="413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695B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4C3546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4C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4C3546"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AE3" w:rsidRPr="00695B69" w:rsidTr="00DD7186">
        <w:trPr>
          <w:trHeight w:val="42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197AE3" w:rsidRPr="00695B69" w:rsidTr="00DD7186">
        <w:trPr>
          <w:trHeight w:val="42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6F6984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6F6984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197AE3" w:rsidRPr="00695B69" w:rsidTr="00DD7186">
        <w:trPr>
          <w:trHeight w:val="427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4A40C0" w:rsidP="00E8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794A" w:rsidRPr="0069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E8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E8794A"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7AE3" w:rsidRPr="00695B69" w:rsidTr="00DD7186">
        <w:trPr>
          <w:trHeight w:val="419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4A40C0" w:rsidP="00E8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794A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E8794A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97AE3" w:rsidRPr="00695B69" w:rsidTr="00DD7186">
        <w:trPr>
          <w:trHeight w:val="419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E8794A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E8794A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197AE3" w:rsidRPr="00695B69" w:rsidTr="00DD7186">
        <w:trPr>
          <w:trHeight w:val="553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4A40C0" w:rsidP="00E8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794A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197AE3" w:rsidRPr="00695B69" w:rsidTr="00DD7186">
        <w:trPr>
          <w:trHeight w:val="425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2432F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197AE3" w:rsidRPr="00695B69" w:rsidTr="00DD7186">
        <w:trPr>
          <w:trHeight w:val="425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2432F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841,0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243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2432F3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AE3" w:rsidRPr="00695B69" w:rsidTr="00DD7186">
        <w:trPr>
          <w:trHeight w:val="415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1 088,1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FF268A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1 071,6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4A40C0" w:rsidP="00FF2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FF268A" w:rsidRPr="0069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AE3" w:rsidRPr="00695B69" w:rsidTr="00DD7186">
        <w:trPr>
          <w:trHeight w:val="321"/>
        </w:trPr>
        <w:tc>
          <w:tcPr>
            <w:tcW w:w="4219" w:type="dxa"/>
            <w:vAlign w:val="center"/>
          </w:tcPr>
          <w:p w:rsidR="00197AE3" w:rsidRPr="00695B69" w:rsidRDefault="00197AE3" w:rsidP="0019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69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197AE3" w:rsidRPr="00695B69" w:rsidRDefault="00197AE3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AE3" w:rsidRPr="00695B69" w:rsidRDefault="004A40C0" w:rsidP="00957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574A6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AE3" w:rsidRPr="00695B69" w:rsidRDefault="009574A6" w:rsidP="00197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</w:tbl>
    <w:p w:rsidR="00197AE3" w:rsidRPr="00695B69" w:rsidRDefault="00197AE3" w:rsidP="00197AE3">
      <w:pPr>
        <w:spacing w:before="40" w:after="0" w:line="240" w:lineRule="auto"/>
        <w:jc w:val="both"/>
      </w:pPr>
      <w:r w:rsidRPr="00695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197AE3" w:rsidRPr="00695B69" w:rsidRDefault="00197AE3">
      <w:pPr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50E72" w:rsidRPr="00695B69" w:rsidRDefault="00550E72" w:rsidP="00550E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550E72" w:rsidRPr="00695B69" w:rsidRDefault="00550E72" w:rsidP="00550E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550E72" w:rsidRPr="00695B69" w:rsidTr="00586315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550E72" w:rsidRPr="00695B69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550E72" w:rsidRPr="00695B69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E72" w:rsidRPr="00695B69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020 год</w:t>
            </w:r>
          </w:p>
          <w:p w:rsidR="00550E72" w:rsidRPr="00695B69" w:rsidRDefault="00771B83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550E72" w:rsidRPr="00695B69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550E72" w:rsidRPr="00695B69" w:rsidRDefault="00550E72" w:rsidP="00586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год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CA68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Январь-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 г. в % к январю-</w:t>
            </w:r>
            <w:r w:rsidR="00CA6802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ноябрю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1B83"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 сопоставимых</w:t>
            </w:r>
            <w:r w:rsidRPr="00695B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550E72" w:rsidRPr="00695B69" w:rsidTr="00771B8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701" w:type="dxa"/>
            <w:shd w:val="clear" w:color="auto" w:fill="auto"/>
          </w:tcPr>
          <w:p w:rsidR="00550E72" w:rsidRPr="00695B69" w:rsidRDefault="005C5B5E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2290" w:type="dxa"/>
            <w:shd w:val="clear" w:color="auto" w:fill="auto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771B8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30 559,5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1A54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27 988,6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9C7DFB" w:rsidRPr="00695B69" w:rsidRDefault="00B162DF" w:rsidP="009C7D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27 689,7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1A54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24 660,7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1A54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550E72" w:rsidRPr="00695B69" w:rsidTr="00DD7186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123 0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1A5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109 395,8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117 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1A54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104 621,2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1 152,0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A406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B162DF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B7063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A406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A83993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A4068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A83993" w:rsidP="009C7D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A406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9C7DF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A406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550E72" w:rsidP="00A8399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A83993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3A406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A83993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4B7E5D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4B7E5D" w:rsidRPr="00695B69" w:rsidRDefault="004B7E5D" w:rsidP="00771B83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4B7E5D" w:rsidRPr="00695B69" w:rsidRDefault="00B7063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3 230,7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E5D" w:rsidRPr="00695B69" w:rsidRDefault="00A71B1C" w:rsidP="003A40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068" w:rsidRPr="00695B69">
              <w:rPr>
                <w:rFonts w:ascii="Times New Roman" w:hAnsi="Times New Roman" w:cs="Times New Roman"/>
                <w:sz w:val="24"/>
                <w:szCs w:val="24"/>
              </w:rPr>
              <w:t> 910,8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B7E5D" w:rsidRPr="00695B69" w:rsidRDefault="00A83993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550E72" w:rsidRPr="00695B69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550E72" w:rsidRPr="00695B69" w:rsidRDefault="00550E72" w:rsidP="00771B83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B7063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22 2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634"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593DD8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18 654,1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7E4116" w:rsidP="000228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0228CD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E72" w:rsidRPr="00695B69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2 952,1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FA201F" w:rsidP="00B162D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2DF" w:rsidRPr="00695B69">
              <w:rPr>
                <w:rFonts w:ascii="Times New Roman" w:hAnsi="Times New Roman" w:cs="Times New Roman"/>
                <w:sz w:val="24"/>
                <w:szCs w:val="24"/>
              </w:rPr>
              <w:t> 697,6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0228C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59 890,3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050379" w:rsidP="00981890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="00981890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050379" w:rsidP="00981890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  <w:r w:rsidR="00981890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695B69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жилья, тыс. м2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6465C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6465C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10 546,7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2B7F50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8 927,1</w:t>
            </w:r>
            <w:r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050379" w:rsidP="00981890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981890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продукции животноводства (в сельскохозяйственных организациях):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AA319B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5B7B14" w:rsidP="00AA319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AA319B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3D2C2F" w:rsidP="003D2C2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550E72" w:rsidP="0091445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1445C"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550E72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72650A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29 148,9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7F3225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28 845,1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7F3225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550E72" w:rsidRPr="00695B69" w:rsidTr="00DD7186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1 452,8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7F3225" w:rsidP="008668E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2 063,5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7F3225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62 620,1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7F3225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65 999,8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7F3225" w:rsidP="00771B8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5 990,5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0E72" w:rsidRPr="00695B69" w:rsidRDefault="007F3225" w:rsidP="008668E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6 221,3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550E72" w:rsidRPr="00695B69" w:rsidRDefault="008668E1" w:rsidP="007F322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7F3225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83 132,9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7F3225" w:rsidP="007F3225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91 155,1</w:t>
            </w:r>
            <w:r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7F3225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  <w:r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3F1D5E" w:rsidP="007F3225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F3225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8B12B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695B69" w:rsidRDefault="007F3225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0E72" w:rsidRPr="00695B69" w:rsidRDefault="008B12B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550E72" w:rsidRPr="00695B69" w:rsidRDefault="00550E72" w:rsidP="00550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F1D5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F1D5E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E72" w:rsidRPr="00695B69" w:rsidRDefault="003F1D5E" w:rsidP="007F3225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F3225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50E72" w:rsidRPr="00695B69" w:rsidRDefault="008B12BD" w:rsidP="00771B8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59AE" w:rsidRPr="00695B6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50E72" w:rsidRPr="00695B69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F02E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F02E4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6465C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6465CD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282552" w:rsidRPr="00695B6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43 495,2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D46F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F33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6F33" w:rsidRPr="00695B6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F33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57B67" w:rsidP="00D46F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6F33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DD7186">
        <w:trPr>
          <w:cantSplit/>
          <w:trHeight w:val="15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19 083,7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5 290,2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11 526,9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2 313,5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1 383,2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DD7186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1 759,1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 283,3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2 021,3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-89,2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83 039,6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8 512,0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445224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73 113,41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4452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97 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24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445224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357B67" w:rsidRPr="00695B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2 398,3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357B67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311,7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F740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3357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35793" w:rsidRPr="0069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4078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-733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1D05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50EB" w:rsidRPr="0069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559" w:rsidRPr="006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3534" w:rsidRPr="0069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="001D0559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A55D88" w:rsidP="009818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2A6B68" w:rsidP="002A6B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1 704</w:t>
            </w:r>
            <w:r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C01D9B" w:rsidP="002A6B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550E72" w:rsidP="006E68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  <w:r w:rsidR="006D5459" w:rsidRPr="0069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559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6D54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D5459" w:rsidRPr="0069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0559" w:rsidRPr="00695B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BC452D" w:rsidP="00CE1B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E1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A55D88" w:rsidP="000C09E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AA50EB" w:rsidP="001D05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D0559" w:rsidRPr="0069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1D0559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550E72" w:rsidRPr="00695B69" w:rsidTr="00BF2473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550E72" w:rsidRPr="00695B69" w:rsidRDefault="00550E72" w:rsidP="00550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0E72" w:rsidRPr="00695B69" w:rsidRDefault="001D0559" w:rsidP="00746A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50E72" w:rsidRPr="00695B69" w:rsidRDefault="00550E72" w:rsidP="00771B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0E72" w:rsidRPr="00695B69" w:rsidRDefault="00550E72" w:rsidP="00586315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550E72" w:rsidRPr="00695B69" w:rsidRDefault="00550E72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50E72" w:rsidRPr="00695B69" w:rsidRDefault="00981890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8D18BF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50E72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3B64BD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сентябрь</w:t>
      </w:r>
      <w:r w:rsidR="00550E72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года;</w:t>
      </w:r>
    </w:p>
    <w:p w:rsidR="00550E72" w:rsidRPr="00695B69" w:rsidRDefault="00981890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50E72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3B64BD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сентябрь</w:t>
      </w:r>
      <w:r w:rsidR="00550E72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к январю-</w:t>
      </w:r>
      <w:r w:rsidR="003B64BD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сентябрю</w:t>
      </w:r>
      <w:r w:rsidR="001D0559"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2020 года;</w:t>
      </w:r>
    </w:p>
    <w:p w:rsidR="001D0559" w:rsidRPr="00695B69" w:rsidRDefault="001D0559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январь-октябрь 2021 года;</w:t>
      </w:r>
    </w:p>
    <w:p w:rsidR="001D0559" w:rsidRPr="00695B69" w:rsidRDefault="001D0559" w:rsidP="0058631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B69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январь-октябрь 2021 года к январю-октябрю 2021 года;</w:t>
      </w:r>
    </w:p>
    <w:sectPr w:rsidR="001D0559" w:rsidRPr="00695B69" w:rsidSect="00D206A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0E" w:rsidRDefault="0034290E" w:rsidP="0031799B">
      <w:pPr>
        <w:spacing w:after="0" w:line="240" w:lineRule="auto"/>
      </w:pPr>
      <w:r>
        <w:separator/>
      </w:r>
    </w:p>
  </w:endnote>
  <w:endnote w:type="continuationSeparator" w:id="0">
    <w:p w:rsidR="0034290E" w:rsidRDefault="0034290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0E" w:rsidRDefault="0034290E" w:rsidP="0031799B">
      <w:pPr>
        <w:spacing w:after="0" w:line="240" w:lineRule="auto"/>
      </w:pPr>
      <w:r>
        <w:separator/>
      </w:r>
    </w:p>
  </w:footnote>
  <w:footnote w:type="continuationSeparator" w:id="0">
    <w:p w:rsidR="0034290E" w:rsidRDefault="0034290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933943"/>
      <w:docPartObj>
        <w:docPartGallery w:val="Page Numbers (Top of Page)"/>
        <w:docPartUnique/>
      </w:docPartObj>
    </w:sdtPr>
    <w:sdtEndPr/>
    <w:sdtContent>
      <w:p w:rsidR="008B12BD" w:rsidRDefault="008B12BD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5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D6A"/>
    <w:multiLevelType w:val="hybridMultilevel"/>
    <w:tmpl w:val="210E8AB2"/>
    <w:lvl w:ilvl="0" w:tplc="24CE5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58D"/>
    <w:rsid w:val="00003DD1"/>
    <w:rsid w:val="000077C3"/>
    <w:rsid w:val="000228CD"/>
    <w:rsid w:val="00035008"/>
    <w:rsid w:val="00042CB2"/>
    <w:rsid w:val="00045304"/>
    <w:rsid w:val="0004705F"/>
    <w:rsid w:val="00047C54"/>
    <w:rsid w:val="00050379"/>
    <w:rsid w:val="00052BC0"/>
    <w:rsid w:val="00053810"/>
    <w:rsid w:val="00053869"/>
    <w:rsid w:val="00056CAC"/>
    <w:rsid w:val="00075389"/>
    <w:rsid w:val="00076132"/>
    <w:rsid w:val="00077162"/>
    <w:rsid w:val="00082619"/>
    <w:rsid w:val="00082A38"/>
    <w:rsid w:val="000940DC"/>
    <w:rsid w:val="00095795"/>
    <w:rsid w:val="000A3AC0"/>
    <w:rsid w:val="000A73AC"/>
    <w:rsid w:val="000B07E7"/>
    <w:rsid w:val="000B1239"/>
    <w:rsid w:val="000B1BEB"/>
    <w:rsid w:val="000B362F"/>
    <w:rsid w:val="000B5CA3"/>
    <w:rsid w:val="000C09EA"/>
    <w:rsid w:val="000C7139"/>
    <w:rsid w:val="000D01F7"/>
    <w:rsid w:val="000D0578"/>
    <w:rsid w:val="000D784B"/>
    <w:rsid w:val="000E53EF"/>
    <w:rsid w:val="000F0571"/>
    <w:rsid w:val="000F137E"/>
    <w:rsid w:val="0010113F"/>
    <w:rsid w:val="001068C5"/>
    <w:rsid w:val="00112C1A"/>
    <w:rsid w:val="0013152F"/>
    <w:rsid w:val="00140E22"/>
    <w:rsid w:val="00140E39"/>
    <w:rsid w:val="0015380F"/>
    <w:rsid w:val="001547D8"/>
    <w:rsid w:val="00155168"/>
    <w:rsid w:val="00180140"/>
    <w:rsid w:val="0018038C"/>
    <w:rsid w:val="00181702"/>
    <w:rsid w:val="001818D8"/>
    <w:rsid w:val="0018192D"/>
    <w:rsid w:val="00181990"/>
    <w:rsid w:val="00182A0F"/>
    <w:rsid w:val="00195EF2"/>
    <w:rsid w:val="00197AE3"/>
    <w:rsid w:val="001C15D6"/>
    <w:rsid w:val="001C33E3"/>
    <w:rsid w:val="001D00F5"/>
    <w:rsid w:val="001D0559"/>
    <w:rsid w:val="001D4724"/>
    <w:rsid w:val="001D7C76"/>
    <w:rsid w:val="001E6C89"/>
    <w:rsid w:val="001F5FC8"/>
    <w:rsid w:val="00233FCB"/>
    <w:rsid w:val="002432F3"/>
    <w:rsid w:val="0024385A"/>
    <w:rsid w:val="00257670"/>
    <w:rsid w:val="00262C9B"/>
    <w:rsid w:val="00270664"/>
    <w:rsid w:val="00272A57"/>
    <w:rsid w:val="00274150"/>
    <w:rsid w:val="00276358"/>
    <w:rsid w:val="00282552"/>
    <w:rsid w:val="00295AC8"/>
    <w:rsid w:val="002A1CEE"/>
    <w:rsid w:val="002A6B68"/>
    <w:rsid w:val="002B7F50"/>
    <w:rsid w:val="002D5D0F"/>
    <w:rsid w:val="002E4E87"/>
    <w:rsid w:val="002F3844"/>
    <w:rsid w:val="002F56EA"/>
    <w:rsid w:val="0030022E"/>
    <w:rsid w:val="00313CF4"/>
    <w:rsid w:val="0031799B"/>
    <w:rsid w:val="00321B0C"/>
    <w:rsid w:val="003264CF"/>
    <w:rsid w:val="00327B6F"/>
    <w:rsid w:val="00332410"/>
    <w:rsid w:val="003345DE"/>
    <w:rsid w:val="00334A29"/>
    <w:rsid w:val="00335793"/>
    <w:rsid w:val="003378C1"/>
    <w:rsid w:val="0034290E"/>
    <w:rsid w:val="003552E3"/>
    <w:rsid w:val="00357B67"/>
    <w:rsid w:val="00374C3C"/>
    <w:rsid w:val="00376E37"/>
    <w:rsid w:val="0038403D"/>
    <w:rsid w:val="00387EFF"/>
    <w:rsid w:val="003A3564"/>
    <w:rsid w:val="003A4068"/>
    <w:rsid w:val="003A5099"/>
    <w:rsid w:val="003A7219"/>
    <w:rsid w:val="003B2D4F"/>
    <w:rsid w:val="003B52E1"/>
    <w:rsid w:val="003B64BD"/>
    <w:rsid w:val="003C30E0"/>
    <w:rsid w:val="003D1A54"/>
    <w:rsid w:val="003D2C2F"/>
    <w:rsid w:val="003E7784"/>
    <w:rsid w:val="003F1D5E"/>
    <w:rsid w:val="003F7FA3"/>
    <w:rsid w:val="00413C10"/>
    <w:rsid w:val="0041658A"/>
    <w:rsid w:val="0042364A"/>
    <w:rsid w:val="00431995"/>
    <w:rsid w:val="0043251D"/>
    <w:rsid w:val="0043505F"/>
    <w:rsid w:val="004351FE"/>
    <w:rsid w:val="00435F7B"/>
    <w:rsid w:val="004374E9"/>
    <w:rsid w:val="004415AF"/>
    <w:rsid w:val="004435E5"/>
    <w:rsid w:val="004440D5"/>
    <w:rsid w:val="00445224"/>
    <w:rsid w:val="00450F6F"/>
    <w:rsid w:val="00456852"/>
    <w:rsid w:val="00460A9A"/>
    <w:rsid w:val="00463762"/>
    <w:rsid w:val="004639D2"/>
    <w:rsid w:val="00466B97"/>
    <w:rsid w:val="004A40C0"/>
    <w:rsid w:val="004A5570"/>
    <w:rsid w:val="004B221A"/>
    <w:rsid w:val="004B7E5D"/>
    <w:rsid w:val="004C3546"/>
    <w:rsid w:val="004E32A8"/>
    <w:rsid w:val="004E4F5F"/>
    <w:rsid w:val="004E554E"/>
    <w:rsid w:val="004E6A87"/>
    <w:rsid w:val="004F02E4"/>
    <w:rsid w:val="00501AEE"/>
    <w:rsid w:val="00503FC3"/>
    <w:rsid w:val="00521CD0"/>
    <w:rsid w:val="005230CB"/>
    <w:rsid w:val="005271B3"/>
    <w:rsid w:val="00531C50"/>
    <w:rsid w:val="005348A7"/>
    <w:rsid w:val="005406D1"/>
    <w:rsid w:val="00543FCC"/>
    <w:rsid w:val="005445A2"/>
    <w:rsid w:val="00550E72"/>
    <w:rsid w:val="00552308"/>
    <w:rsid w:val="005578C9"/>
    <w:rsid w:val="00563B33"/>
    <w:rsid w:val="0056490F"/>
    <w:rsid w:val="0056699A"/>
    <w:rsid w:val="005718CF"/>
    <w:rsid w:val="005812DA"/>
    <w:rsid w:val="005859AE"/>
    <w:rsid w:val="00586315"/>
    <w:rsid w:val="0059213C"/>
    <w:rsid w:val="00593DD8"/>
    <w:rsid w:val="00595330"/>
    <w:rsid w:val="005B36D3"/>
    <w:rsid w:val="005B5489"/>
    <w:rsid w:val="005B73DE"/>
    <w:rsid w:val="005B7B14"/>
    <w:rsid w:val="005C5B5E"/>
    <w:rsid w:val="005D2494"/>
    <w:rsid w:val="005E3316"/>
    <w:rsid w:val="005E7042"/>
    <w:rsid w:val="005F11A7"/>
    <w:rsid w:val="005F1F7D"/>
    <w:rsid w:val="006271E6"/>
    <w:rsid w:val="00632AD2"/>
    <w:rsid w:val="006465CD"/>
    <w:rsid w:val="00654176"/>
    <w:rsid w:val="00664686"/>
    <w:rsid w:val="00667FD7"/>
    <w:rsid w:val="00672ADE"/>
    <w:rsid w:val="00681BFE"/>
    <w:rsid w:val="00695B69"/>
    <w:rsid w:val="0069601C"/>
    <w:rsid w:val="00696217"/>
    <w:rsid w:val="006A541B"/>
    <w:rsid w:val="006A7912"/>
    <w:rsid w:val="006B115E"/>
    <w:rsid w:val="006C0D09"/>
    <w:rsid w:val="006C4C90"/>
    <w:rsid w:val="006D5459"/>
    <w:rsid w:val="006E4B6E"/>
    <w:rsid w:val="006E6800"/>
    <w:rsid w:val="006F5D44"/>
    <w:rsid w:val="006F6984"/>
    <w:rsid w:val="007025A3"/>
    <w:rsid w:val="00704049"/>
    <w:rsid w:val="007130A0"/>
    <w:rsid w:val="007154B0"/>
    <w:rsid w:val="007202ED"/>
    <w:rsid w:val="00725A0F"/>
    <w:rsid w:val="0072650A"/>
    <w:rsid w:val="0072777F"/>
    <w:rsid w:val="0073086B"/>
    <w:rsid w:val="0074156B"/>
    <w:rsid w:val="00746ACB"/>
    <w:rsid w:val="00755BAF"/>
    <w:rsid w:val="00757282"/>
    <w:rsid w:val="007664D5"/>
    <w:rsid w:val="00770ED4"/>
    <w:rsid w:val="00771B83"/>
    <w:rsid w:val="00777769"/>
    <w:rsid w:val="007800BC"/>
    <w:rsid w:val="0078478D"/>
    <w:rsid w:val="00784814"/>
    <w:rsid w:val="00792E13"/>
    <w:rsid w:val="00796AF8"/>
    <w:rsid w:val="00797A96"/>
    <w:rsid w:val="007A2D07"/>
    <w:rsid w:val="007B2A93"/>
    <w:rsid w:val="007B4F07"/>
    <w:rsid w:val="007D746A"/>
    <w:rsid w:val="007E0FB6"/>
    <w:rsid w:val="007E4116"/>
    <w:rsid w:val="007E7ADA"/>
    <w:rsid w:val="007F094B"/>
    <w:rsid w:val="007F3225"/>
    <w:rsid w:val="007F3D5B"/>
    <w:rsid w:val="0081167D"/>
    <w:rsid w:val="00812B9A"/>
    <w:rsid w:val="00817D27"/>
    <w:rsid w:val="00824C1E"/>
    <w:rsid w:val="00825E66"/>
    <w:rsid w:val="0082775E"/>
    <w:rsid w:val="00827D27"/>
    <w:rsid w:val="008377C8"/>
    <w:rsid w:val="008429EB"/>
    <w:rsid w:val="00847766"/>
    <w:rsid w:val="00852B92"/>
    <w:rsid w:val="008549D6"/>
    <w:rsid w:val="0085578D"/>
    <w:rsid w:val="00860C71"/>
    <w:rsid w:val="008668E1"/>
    <w:rsid w:val="008817AA"/>
    <w:rsid w:val="0089042F"/>
    <w:rsid w:val="00894735"/>
    <w:rsid w:val="008A1D14"/>
    <w:rsid w:val="008B12BD"/>
    <w:rsid w:val="008B1995"/>
    <w:rsid w:val="008B668F"/>
    <w:rsid w:val="008C0054"/>
    <w:rsid w:val="008C6434"/>
    <w:rsid w:val="008D18BF"/>
    <w:rsid w:val="008D3624"/>
    <w:rsid w:val="008D3C5E"/>
    <w:rsid w:val="008D6646"/>
    <w:rsid w:val="008F2635"/>
    <w:rsid w:val="00900847"/>
    <w:rsid w:val="0091445C"/>
    <w:rsid w:val="0091585A"/>
    <w:rsid w:val="009217A1"/>
    <w:rsid w:val="00922CA9"/>
    <w:rsid w:val="00925E4D"/>
    <w:rsid w:val="009277F0"/>
    <w:rsid w:val="00933021"/>
    <w:rsid w:val="00936FFE"/>
    <w:rsid w:val="0094073A"/>
    <w:rsid w:val="0095344D"/>
    <w:rsid w:val="00957050"/>
    <w:rsid w:val="009574A6"/>
    <w:rsid w:val="00971C75"/>
    <w:rsid w:val="0097380C"/>
    <w:rsid w:val="009778A5"/>
    <w:rsid w:val="00981890"/>
    <w:rsid w:val="00997969"/>
    <w:rsid w:val="009A3B5D"/>
    <w:rsid w:val="009A471F"/>
    <w:rsid w:val="009C7DFB"/>
    <w:rsid w:val="009D4CF3"/>
    <w:rsid w:val="009E02C2"/>
    <w:rsid w:val="009E25A4"/>
    <w:rsid w:val="009F320C"/>
    <w:rsid w:val="00A2477C"/>
    <w:rsid w:val="00A24F0D"/>
    <w:rsid w:val="00A26DE5"/>
    <w:rsid w:val="00A27A77"/>
    <w:rsid w:val="00A329E3"/>
    <w:rsid w:val="00A32B51"/>
    <w:rsid w:val="00A43195"/>
    <w:rsid w:val="00A44209"/>
    <w:rsid w:val="00A52732"/>
    <w:rsid w:val="00A55D88"/>
    <w:rsid w:val="00A71B1C"/>
    <w:rsid w:val="00A8227F"/>
    <w:rsid w:val="00A834AC"/>
    <w:rsid w:val="00A83993"/>
    <w:rsid w:val="00AA319B"/>
    <w:rsid w:val="00AA3C64"/>
    <w:rsid w:val="00AA50EB"/>
    <w:rsid w:val="00AB3ECC"/>
    <w:rsid w:val="00AC7ADE"/>
    <w:rsid w:val="00AD0661"/>
    <w:rsid w:val="00AD4BEE"/>
    <w:rsid w:val="00AD7B22"/>
    <w:rsid w:val="00AF2213"/>
    <w:rsid w:val="00B11806"/>
    <w:rsid w:val="00B12F65"/>
    <w:rsid w:val="00B15F1E"/>
    <w:rsid w:val="00B162DF"/>
    <w:rsid w:val="00B17A8B"/>
    <w:rsid w:val="00B2452C"/>
    <w:rsid w:val="00B273A4"/>
    <w:rsid w:val="00B31DC1"/>
    <w:rsid w:val="00B40E22"/>
    <w:rsid w:val="00B44049"/>
    <w:rsid w:val="00B70634"/>
    <w:rsid w:val="00B712A0"/>
    <w:rsid w:val="00B759EC"/>
    <w:rsid w:val="00B75E4C"/>
    <w:rsid w:val="00B831E8"/>
    <w:rsid w:val="00B833C0"/>
    <w:rsid w:val="00B85161"/>
    <w:rsid w:val="00B92EAA"/>
    <w:rsid w:val="00BA6DC7"/>
    <w:rsid w:val="00BB478D"/>
    <w:rsid w:val="00BB6340"/>
    <w:rsid w:val="00BC452D"/>
    <w:rsid w:val="00BD13FF"/>
    <w:rsid w:val="00BF2473"/>
    <w:rsid w:val="00BF3269"/>
    <w:rsid w:val="00BF3831"/>
    <w:rsid w:val="00C01D9B"/>
    <w:rsid w:val="00C043DF"/>
    <w:rsid w:val="00C04C44"/>
    <w:rsid w:val="00C32A71"/>
    <w:rsid w:val="00C366DA"/>
    <w:rsid w:val="00C37B1E"/>
    <w:rsid w:val="00C442AB"/>
    <w:rsid w:val="00C502D0"/>
    <w:rsid w:val="00C5596B"/>
    <w:rsid w:val="00C73DCC"/>
    <w:rsid w:val="00C75007"/>
    <w:rsid w:val="00C826A5"/>
    <w:rsid w:val="00C87FFA"/>
    <w:rsid w:val="00CA4F45"/>
    <w:rsid w:val="00CA6802"/>
    <w:rsid w:val="00CA6E93"/>
    <w:rsid w:val="00CB1D8A"/>
    <w:rsid w:val="00CC67C2"/>
    <w:rsid w:val="00CE1B20"/>
    <w:rsid w:val="00D0056E"/>
    <w:rsid w:val="00D01A1D"/>
    <w:rsid w:val="00D04301"/>
    <w:rsid w:val="00D05CF1"/>
    <w:rsid w:val="00D206A1"/>
    <w:rsid w:val="00D20C88"/>
    <w:rsid w:val="00D24F1F"/>
    <w:rsid w:val="00D31705"/>
    <w:rsid w:val="00D330ED"/>
    <w:rsid w:val="00D4604C"/>
    <w:rsid w:val="00D46F33"/>
    <w:rsid w:val="00D50172"/>
    <w:rsid w:val="00D514E8"/>
    <w:rsid w:val="00D52FC8"/>
    <w:rsid w:val="00D54D22"/>
    <w:rsid w:val="00D67F51"/>
    <w:rsid w:val="00D714D0"/>
    <w:rsid w:val="00D845B6"/>
    <w:rsid w:val="00D861C3"/>
    <w:rsid w:val="00D87093"/>
    <w:rsid w:val="00D87717"/>
    <w:rsid w:val="00DB3CE9"/>
    <w:rsid w:val="00DB526C"/>
    <w:rsid w:val="00DB55D1"/>
    <w:rsid w:val="00DB5A6B"/>
    <w:rsid w:val="00DC0C21"/>
    <w:rsid w:val="00DD3A94"/>
    <w:rsid w:val="00DD7186"/>
    <w:rsid w:val="00DE196E"/>
    <w:rsid w:val="00DF3901"/>
    <w:rsid w:val="00DF3A35"/>
    <w:rsid w:val="00E02FF4"/>
    <w:rsid w:val="00E048CA"/>
    <w:rsid w:val="00E159EE"/>
    <w:rsid w:val="00E21060"/>
    <w:rsid w:val="00E33CC7"/>
    <w:rsid w:val="00E35CA0"/>
    <w:rsid w:val="00E43CC4"/>
    <w:rsid w:val="00E61A8D"/>
    <w:rsid w:val="00E727BE"/>
    <w:rsid w:val="00E72DA7"/>
    <w:rsid w:val="00E83B74"/>
    <w:rsid w:val="00E84446"/>
    <w:rsid w:val="00E8548D"/>
    <w:rsid w:val="00E860A3"/>
    <w:rsid w:val="00E871F6"/>
    <w:rsid w:val="00E87478"/>
    <w:rsid w:val="00E8794A"/>
    <w:rsid w:val="00EA088F"/>
    <w:rsid w:val="00EA3580"/>
    <w:rsid w:val="00EE0180"/>
    <w:rsid w:val="00EE5F79"/>
    <w:rsid w:val="00EF1DB4"/>
    <w:rsid w:val="00EF5031"/>
    <w:rsid w:val="00EF524F"/>
    <w:rsid w:val="00F0382A"/>
    <w:rsid w:val="00F13534"/>
    <w:rsid w:val="00F148B5"/>
    <w:rsid w:val="00F240E9"/>
    <w:rsid w:val="00F2470F"/>
    <w:rsid w:val="00F52709"/>
    <w:rsid w:val="00F6084D"/>
    <w:rsid w:val="00F649A2"/>
    <w:rsid w:val="00F74078"/>
    <w:rsid w:val="00F743B6"/>
    <w:rsid w:val="00F75A97"/>
    <w:rsid w:val="00F81A81"/>
    <w:rsid w:val="00F865A0"/>
    <w:rsid w:val="00F94D99"/>
    <w:rsid w:val="00F97341"/>
    <w:rsid w:val="00FA201F"/>
    <w:rsid w:val="00FB47AC"/>
    <w:rsid w:val="00FB7C03"/>
    <w:rsid w:val="00FD4AE3"/>
    <w:rsid w:val="00FE0846"/>
    <w:rsid w:val="00FF268A"/>
    <w:rsid w:val="00FF3AE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paragraph" w:styleId="1">
    <w:name w:val="heading 1"/>
    <w:basedOn w:val="a"/>
    <w:next w:val="a"/>
    <w:link w:val="10"/>
    <w:qFormat/>
    <w:rsid w:val="00197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9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footnote reference"/>
    <w:semiHidden/>
    <w:rsid w:val="00550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B25B-10C3-41D9-B84D-30470F2F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9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261</cp:revision>
  <cp:lastPrinted>2021-12-28T00:36:00Z</cp:lastPrinted>
  <dcterms:created xsi:type="dcterms:W3CDTF">2021-10-13T05:15:00Z</dcterms:created>
  <dcterms:modified xsi:type="dcterms:W3CDTF">2022-01-09T22:45:00Z</dcterms:modified>
</cp:coreProperties>
</file>