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spacing w:after="0" w:before="0" w:line="276" w:lineRule="auto"/>
        <w:ind/>
        <w:jc w:val="center"/>
        <w:rPr>
          <w:rFonts w:ascii="Times New Roman" w:hAnsi="Times New Roman"/>
          <w:sz w:val="28"/>
        </w:rPr>
      </w:pPr>
      <w:r>
        <w:drawing>
          <wp:inline>
            <wp:extent cx="647700" cy="807720"/>
            <wp:effectExtent b="0" l="0" r="0" t="0"/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pStyle w:val="Style_3"/>
        <w:spacing w:after="0" w:before="0" w:line="276" w:lineRule="auto"/>
        <w:ind/>
        <w:jc w:val="center"/>
        <w:rPr>
          <w:rFonts w:ascii="Times New Roman" w:hAnsi="Times New Roman"/>
          <w:sz w:val="32"/>
        </w:rPr>
      </w:pPr>
    </w:p>
    <w:p w14:paraId="05000000">
      <w:pPr>
        <w:pStyle w:val="Style_3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МИНИСТЕРСТВО ЭКОНОМИЧЕСКОГО РАЗВИТИЯ </w:t>
      </w:r>
    </w:p>
    <w:p w14:paraId="06000000">
      <w:pPr>
        <w:pStyle w:val="Style_3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7000000">
      <w:pPr>
        <w:pStyle w:val="Style_3"/>
        <w:spacing w:after="0" w:before="0" w:line="240" w:lineRule="auto"/>
        <w:ind/>
        <w:jc w:val="center"/>
        <w:rPr>
          <w:rFonts w:ascii="Times New Roman" w:hAnsi="Times New Roman"/>
          <w:sz w:val="24"/>
        </w:rPr>
      </w:pPr>
    </w:p>
    <w:p w14:paraId="08000000">
      <w:pPr>
        <w:pStyle w:val="Style_3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9000000">
      <w:pPr>
        <w:pStyle w:val="Style_3"/>
        <w:spacing w:after="0" w:before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tbl>
      <w:tblPr>
        <w:tblStyle w:val="Style_4"/>
        <w:tblInd w:type="dxa" w:w="-142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983"/>
        <w:gridCol w:w="427"/>
        <w:gridCol w:w="1985"/>
      </w:tblGrid>
      <w:tr>
        <w:tc>
          <w:tcPr>
            <w:tcW w:type="dxa" w:w="1983"/>
            <w:tcBorders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00000">
            <w:pPr>
              <w:pStyle w:val="Style_3"/>
              <w:widowControl w:val="0"/>
              <w:spacing w:after="0" w:before="0" w:line="276" w:lineRule="auto"/>
              <w:ind w:firstLine="0" w:left="0" w:right="34"/>
              <w:jc w:val="center"/>
              <w:rPr>
                <w:rFonts w:ascii="Times New Roman" w:hAnsi="Times New Roman"/>
                <w:sz w:val="20"/>
              </w:rPr>
            </w:pPr>
            <w:bookmarkStart w:id="1" w:name="REGDATESTAMP"/>
            <w:r>
              <w:rPr>
                <w:rFonts w:ascii="Times New Roman" w:hAnsi="Times New Roman"/>
                <w:sz w:val="28"/>
              </w:rPr>
              <w:t>[Д</w:t>
            </w:r>
            <w:r>
              <w:rPr>
                <w:rFonts w:ascii="Times New Roman" w:hAnsi="Times New Roman"/>
                <w:sz w:val="18"/>
              </w:rPr>
              <w:t>ата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регистрации</w:t>
            </w:r>
            <w:r>
              <w:rPr>
                <w:rFonts w:ascii="Times New Roman" w:hAnsi="Times New Roman"/>
                <w:sz w:val="28"/>
              </w:rPr>
              <w:t>]</w:t>
            </w:r>
            <w:bookmarkEnd w:id="1"/>
          </w:p>
        </w:tc>
        <w:tc>
          <w:tcPr>
            <w:tcW w:type="dxa" w:w="42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pStyle w:val="Style_3"/>
              <w:widowControl w:val="0"/>
              <w:spacing w:after="0" w:before="0" w:line="276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985"/>
            <w:tcBorders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00000">
            <w:pPr>
              <w:pStyle w:val="Style_3"/>
              <w:widowControl w:val="0"/>
              <w:spacing w:after="0" w:before="0" w:line="276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bookmarkStart w:id="2" w:name="REGNUMSTAMP"/>
            <w:r>
              <w:rPr>
                <w:rFonts w:ascii="Times New Roman" w:hAnsi="Times New Roman"/>
                <w:sz w:val="28"/>
              </w:rPr>
              <w:t>[Н</w:t>
            </w:r>
            <w:r>
              <w:rPr>
                <w:rFonts w:ascii="Times New Roman" w:hAnsi="Times New Roman"/>
                <w:sz w:val="18"/>
              </w:rPr>
              <w:t>омер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документа</w:t>
            </w:r>
            <w:r>
              <w:rPr>
                <w:rFonts w:ascii="Times New Roman" w:hAnsi="Times New Roman"/>
                <w:sz w:val="28"/>
              </w:rPr>
              <w:t>]</w:t>
            </w:r>
            <w:bookmarkEnd w:id="2"/>
          </w:p>
        </w:tc>
      </w:tr>
    </w:tbl>
    <w:p w14:paraId="0D000000">
      <w:pPr>
        <w:pStyle w:val="Style_3"/>
        <w:spacing w:after="0" w:before="260" w:line="240" w:lineRule="auto"/>
        <w:ind w:firstLine="0" w:left="0" w:right="552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Петропавловск-Камчатский</w:t>
      </w:r>
    </w:p>
    <w:p w14:paraId="0E000000">
      <w:pPr>
        <w:pStyle w:val="Style_3"/>
        <w:spacing w:after="0" w:before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tbl>
      <w:tblPr>
        <w:tblStyle w:val="Style_5"/>
        <w:tblInd w:type="dxa" w:w="-142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395"/>
      </w:tblGrid>
      <w:tr>
        <w:tc>
          <w:tcPr>
            <w:tcW w:type="dxa" w:w="439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pStyle w:val="Style_3"/>
              <w:widowControl w:val="0"/>
              <w:spacing w:after="0" w:before="0" w:line="240" w:lineRule="auto"/>
              <w:ind w:firstLine="0" w:left="3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 внесении изменений в приложение к приказу Министерства экономического развития Камчатского края от 27.10.2022 № 260-</w:t>
            </w:r>
            <w:r>
              <w:rPr>
                <w:rFonts w:ascii="Times New Roman" w:hAnsi="Times New Roman"/>
                <w:color w:val="000000"/>
                <w:sz w:val="28"/>
              </w:rPr>
              <w:t>П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Об утверждении Порядка осуществления контроля за обеспечением антитеррористической защищенности торговых объектов (территорий) и выполнением требований к антитеррористической защищенности торговых объектов (территорий) </w:t>
            </w:r>
            <w:r>
              <w:rPr>
                <w:rFonts w:ascii="Times New Roman" w:hAnsi="Times New Roman"/>
                <w:color w:val="000000"/>
                <w:sz w:val="28"/>
              </w:rPr>
              <w:t>»</w:t>
            </w:r>
          </w:p>
        </w:tc>
      </w:tr>
    </w:tbl>
    <w:p w14:paraId="10000000">
      <w:pPr>
        <w:pStyle w:val="Style_3"/>
        <w:spacing w:after="0" w:before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11000000">
      <w:pPr>
        <w:pStyle w:val="Style_3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12000000">
      <w:pPr>
        <w:pStyle w:val="Style_3"/>
        <w:spacing w:after="0" w:before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13000000">
      <w:pPr>
        <w:pStyle w:val="Style_3"/>
        <w:numPr>
          <w:ilvl w:val="0"/>
          <w:numId w:val="1"/>
        </w:numPr>
        <w:tabs>
          <w:tab w:leader="none" w:pos="708" w:val="clear"/>
          <w:tab w:leader="none" w:pos="993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Внести в приложение к приказу Министерства экономического развития Камчатского края от 27.10.2022 № 260-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Об утверждении Порядка осуществления контроля за обеспечением антитеррористической защищенности торговых объектов (территорий) и выполнением требований к антитеррористической защищенности торговых объектов (территорий)» следующие изменения:</w:t>
      </w:r>
    </w:p>
    <w:p w14:paraId="14000000">
      <w:pPr>
        <w:pStyle w:val="Style_3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подпункт 2 пункта 18.2 части 18 изложить в следующей редакции:</w:t>
      </w:r>
    </w:p>
    <w:p w14:paraId="15000000">
      <w:pPr>
        <w:pStyle w:val="Style_3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«2) определяются с учетом категории торгового объекта (территории) и оценки состояния его антитеррористической защищенности необходимые мероприятия по обеспечению антитеррористической защищенности торгового объекта (территории), а также сроки осуществления указанных мероприятий;»;</w:t>
      </w:r>
    </w:p>
    <w:p w14:paraId="16000000">
      <w:pPr>
        <w:pStyle w:val="Style_3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часть 28 изложить в следующ</w:t>
      </w:r>
      <w:bookmarkStart w:id="3" w:name="_GoBack"/>
      <w:bookmarkEnd w:id="3"/>
      <w:r>
        <w:rPr>
          <w:rFonts w:ascii="Times New Roman" w:hAnsi="Times New Roman"/>
          <w:sz w:val="28"/>
        </w:rPr>
        <w:t>ей редакции:</w:t>
      </w:r>
    </w:p>
    <w:p w14:paraId="17000000">
      <w:pPr>
        <w:pStyle w:val="Style_3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«28. В случае выявления нарушений в ходе осуществления контроля за обеспечением антитеррористической защищенности торгового объекта (территории) Министерство информирует органы, уполномоченные осуществлять надзор за исполнением законодательства в области противодействия терроризму, для принятия мер реагирования.».</w:t>
      </w:r>
    </w:p>
    <w:p w14:paraId="18000000">
      <w:pPr>
        <w:pStyle w:val="Style_6"/>
        <w:numPr>
          <w:ilvl w:val="0"/>
          <w:numId w:val="1"/>
        </w:numPr>
        <w:tabs>
          <w:tab w:leader="none" w:pos="708" w:val="clear"/>
          <w:tab w:leader="none" w:pos="993" w:val="left"/>
        </w:tabs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Настоящий приказ вступает </w:t>
      </w:r>
      <w:r>
        <w:rPr>
          <w:rFonts w:ascii="Times New Roman" w:hAnsi="Times New Roman"/>
          <w:sz w:val="28"/>
        </w:rPr>
        <w:t>в силу после дня его официального опубликования.</w:t>
      </w:r>
    </w:p>
    <w:p w14:paraId="19000000">
      <w:pPr>
        <w:pStyle w:val="Style_3"/>
        <w:spacing w:after="0" w:before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1A000000">
      <w:pPr>
        <w:pStyle w:val="Style_3"/>
        <w:spacing w:after="0" w:before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1B000000">
      <w:pPr>
        <w:pStyle w:val="Style_3"/>
        <w:spacing w:after="0" w:before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tbl>
      <w:tblPr>
        <w:tblStyle w:val="Style_5"/>
        <w:tblInd w:type="dxa" w:w="142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115"/>
        <w:gridCol w:w="3264"/>
        <w:gridCol w:w="3118"/>
      </w:tblGrid>
      <w:tr>
        <w:trPr>
          <w:trHeight w:hRule="atLeast" w:val="1230"/>
        </w:trPr>
        <w:tc>
          <w:tcPr>
            <w:tcW w:type="dxa" w:w="311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00000">
            <w:pPr>
              <w:pStyle w:val="Style_3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И.о. Министра</w:t>
            </w:r>
          </w:p>
        </w:tc>
        <w:tc>
          <w:tcPr>
            <w:tcW w:type="dxa" w:w="326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pStyle w:val="Style_3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D9D9D9"/>
                <w:sz w:val="28"/>
              </w:rPr>
              <w:t>[горизонтальный штамп подписи 1]</w:t>
            </w:r>
          </w:p>
        </w:tc>
        <w:tc>
          <w:tcPr>
            <w:tcW w:type="dxa" w:w="3118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pStyle w:val="Style_3"/>
              <w:widowControl w:val="0"/>
              <w:spacing w:after="0" w:before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И.Э. Мандрик</w:t>
            </w:r>
          </w:p>
        </w:tc>
      </w:tr>
    </w:tbl>
    <w:p w14:paraId="1F000000">
      <w:pPr>
        <w:pStyle w:val="Style_3"/>
        <w:spacing w:after="0" w:before="0" w:line="240" w:lineRule="auto"/>
        <w:ind/>
        <w:jc w:val="both"/>
      </w:pPr>
    </w:p>
    <w:sectPr>
      <w:headerReference r:id="rId1" w:type="default"/>
      <w:type w:val="nextPage"/>
      <w:pgSz w:h="16838" w:orient="portrait" w:w="11906"/>
      <w:pgMar w:bottom="1134" w:footer="0" w:gutter="0" w:header="1134" w:left="1701" w:right="567" w:top="1701"/>
      <w:pgNumType w:fmt="decimal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69545"/>
              <wp:wrapSquare distB="0" distL="0" distR="0" distT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1755" cy="16954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02000000">
                          <w:pPr>
                            <w:pStyle w:val="Style_2"/>
                            <w:spacing w:after="160" w:before="0"/>
                            <w:ind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spacing w:after="160" w:before="0" w:line="252" w:lineRule="auto"/>
      <w:ind/>
      <w:jc w:val="left"/>
    </w:pPr>
    <w:rPr>
      <w:rFonts w:asciiTheme="minorAscii" w:hAnsiTheme="minorHAnsi"/>
      <w:color w:val="000000"/>
      <w:sz w:val="22"/>
    </w:rPr>
  </w:style>
  <w:style w:default="1" w:styleId="Style_3_ch" w:type="character">
    <w:name w:val="Normal"/>
    <w:link w:val="Style_3"/>
    <w:rPr>
      <w:rFonts w:asciiTheme="minorAscii" w:hAnsiTheme="minorHAnsi"/>
      <w:color w:val="000000"/>
      <w:sz w:val="22"/>
    </w:rPr>
  </w:style>
  <w:style w:styleId="Style_7" w:type="paragraph">
    <w:name w:val="Указатель"/>
    <w:basedOn w:val="Style_3"/>
    <w:link w:val="Style_7_ch"/>
  </w:style>
  <w:style w:styleId="Style_7_ch" w:type="character">
    <w:name w:val="Указатель"/>
    <w:basedOn w:val="Style_3_ch"/>
    <w:link w:val="Style_7"/>
  </w:style>
  <w:style w:styleId="Style_8" w:type="paragraph">
    <w:name w:val="Название1"/>
    <w:link w:val="Style_8_ch"/>
    <w:rPr>
      <w:rFonts w:ascii="XO Thames" w:hAnsi="XO Thames"/>
      <w:b w:val="1"/>
      <w:caps w:val="1"/>
      <w:sz w:val="40"/>
    </w:rPr>
  </w:style>
  <w:style w:styleId="Style_8_ch" w:type="character">
    <w:name w:val="Название1"/>
    <w:link w:val="Style_8"/>
    <w:rPr>
      <w:rFonts w:ascii="XO Thames" w:hAnsi="XO Thames"/>
      <w:b w:val="1"/>
      <w:caps w:val="1"/>
      <w:sz w:val="40"/>
    </w:rPr>
  </w:style>
  <w:style w:styleId="Style_9" w:type="paragraph">
    <w:name w:val="Contents 9"/>
    <w:link w:val="Style_9_ch"/>
    <w:rPr>
      <w:rFonts w:ascii="XO Thames" w:hAnsi="XO Thames"/>
      <w:sz w:val="28"/>
    </w:rPr>
  </w:style>
  <w:style w:styleId="Style_9_ch" w:type="character">
    <w:name w:val="Contents 9"/>
    <w:link w:val="Style_9"/>
    <w:rPr>
      <w:rFonts w:ascii="XO Thames" w:hAnsi="XO Thames"/>
      <w:sz w:val="28"/>
    </w:rPr>
  </w:style>
  <w:style w:styleId="Style_10" w:type="paragraph">
    <w:name w:val="toc 2"/>
    <w:next w:val="Style_3"/>
    <w:link w:val="Style_10_ch"/>
    <w:uiPriority w:val="39"/>
    <w:pPr>
      <w:widowControl w:val="1"/>
      <w:spacing w:after="160" w:before="0" w:line="264" w:lineRule="auto"/>
      <w:ind w:firstLine="0" w:left="200"/>
      <w:jc w:val="left"/>
    </w:pPr>
    <w:rPr>
      <w:rFonts w:ascii="XO Thames" w:hAnsi="XO Thames"/>
      <w:color w:val="000000"/>
      <w:sz w:val="28"/>
    </w:rPr>
  </w:style>
  <w:style w:styleId="Style_10_ch" w:type="character">
    <w:name w:val="toc 2"/>
    <w:link w:val="Style_10"/>
    <w:rPr>
      <w:rFonts w:ascii="XO Thames" w:hAnsi="XO Thames"/>
      <w:color w:val="000000"/>
      <w:sz w:val="28"/>
    </w:rPr>
  </w:style>
  <w:style w:styleId="Style_11" w:type="paragraph">
    <w:name w:val="Contents 5"/>
    <w:link w:val="Style_11_ch"/>
    <w:rPr>
      <w:rFonts w:ascii="XO Thames" w:hAnsi="XO Thames"/>
      <w:sz w:val="28"/>
    </w:rPr>
  </w:style>
  <w:style w:styleId="Style_11_ch" w:type="character">
    <w:name w:val="Contents 5"/>
    <w:link w:val="Style_11"/>
    <w:rPr>
      <w:rFonts w:ascii="XO Thames" w:hAnsi="XO Thames"/>
      <w:sz w:val="28"/>
    </w:rPr>
  </w:style>
  <w:style w:styleId="Style_12" w:type="paragraph">
    <w:name w:val="toc 4"/>
    <w:next w:val="Style_3"/>
    <w:link w:val="Style_12_ch"/>
    <w:uiPriority w:val="39"/>
    <w:pPr>
      <w:widowControl w:val="1"/>
      <w:spacing w:after="160" w:before="0" w:line="264" w:lineRule="auto"/>
      <w:ind w:firstLine="0" w:left="600"/>
      <w:jc w:val="left"/>
    </w:pPr>
    <w:rPr>
      <w:rFonts w:ascii="XO Thames" w:hAnsi="XO Thames"/>
      <w:color w:val="000000"/>
      <w:sz w:val="28"/>
    </w:rPr>
  </w:style>
  <w:style w:styleId="Style_12_ch" w:type="character">
    <w:name w:val="toc 4"/>
    <w:link w:val="Style_12"/>
    <w:rPr>
      <w:rFonts w:ascii="XO Thames" w:hAnsi="XO Thames"/>
      <w:color w:val="000000"/>
      <w:sz w:val="28"/>
    </w:rPr>
  </w:style>
  <w:style w:styleId="Style_13" w:type="paragraph">
    <w:name w:val="toc 6"/>
    <w:next w:val="Style_3"/>
    <w:link w:val="Style_13_ch"/>
    <w:uiPriority w:val="39"/>
    <w:pPr>
      <w:widowControl w:val="1"/>
      <w:spacing w:after="160" w:before="0" w:line="264" w:lineRule="auto"/>
      <w:ind w:firstLine="0" w:left="1000"/>
      <w:jc w:val="left"/>
    </w:pPr>
    <w:rPr>
      <w:rFonts w:ascii="XO Thames" w:hAnsi="XO Thames"/>
      <w:color w:val="000000"/>
      <w:sz w:val="28"/>
    </w:rPr>
  </w:style>
  <w:style w:styleId="Style_13_ch" w:type="character">
    <w:name w:val="toc 6"/>
    <w:link w:val="Style_13"/>
    <w:rPr>
      <w:rFonts w:ascii="XO Thames" w:hAnsi="XO Thames"/>
      <w:color w:val="000000"/>
      <w:sz w:val="28"/>
    </w:rPr>
  </w:style>
  <w:style w:styleId="Style_14" w:type="paragraph">
    <w:name w:val="toc 7"/>
    <w:next w:val="Style_3"/>
    <w:link w:val="Style_14_ch"/>
    <w:uiPriority w:val="39"/>
    <w:pPr>
      <w:widowControl w:val="1"/>
      <w:spacing w:after="160" w:before="0" w:line="264" w:lineRule="auto"/>
      <w:ind w:firstLine="0" w:left="1200"/>
      <w:jc w:val="left"/>
    </w:pPr>
    <w:rPr>
      <w:rFonts w:ascii="XO Thames" w:hAnsi="XO Thames"/>
      <w:color w:val="000000"/>
      <w:sz w:val="28"/>
    </w:rPr>
  </w:style>
  <w:style w:styleId="Style_14_ch" w:type="character">
    <w:name w:val="toc 7"/>
    <w:link w:val="Style_14"/>
    <w:rPr>
      <w:rFonts w:ascii="XO Thames" w:hAnsi="XO Thames"/>
      <w:color w:val="000000"/>
      <w:sz w:val="28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heading 3"/>
    <w:next w:val="Style_3"/>
    <w:link w:val="Style_16_ch"/>
    <w:uiPriority w:val="9"/>
    <w:qFormat/>
    <w:pPr>
      <w:widowControl w:val="1"/>
      <w:spacing w:after="120" w:before="120" w:line="264" w:lineRule="auto"/>
      <w:ind/>
      <w:jc w:val="both"/>
      <w:outlineLvl w:val="2"/>
    </w:pPr>
    <w:rPr>
      <w:rFonts w:ascii="XO Thames" w:hAnsi="XO Thames"/>
      <w:b w:val="1"/>
      <w:color w:val="000000"/>
      <w:sz w:val="26"/>
    </w:rPr>
  </w:style>
  <w:style w:styleId="Style_16_ch" w:type="character">
    <w:name w:val="heading 3"/>
    <w:link w:val="Style_16"/>
    <w:rPr>
      <w:rFonts w:ascii="XO Thames" w:hAnsi="XO Thames"/>
      <w:b w:val="1"/>
      <w:color w:val="000000"/>
      <w:sz w:val="26"/>
    </w:rPr>
  </w:style>
  <w:style w:styleId="Style_17" w:type="paragraph">
    <w:name w:val="Заголовок 41"/>
    <w:link w:val="Style_17_ch"/>
    <w:rPr>
      <w:rFonts w:ascii="XO Thames" w:hAnsi="XO Thames"/>
      <w:b w:val="1"/>
      <w:sz w:val="24"/>
    </w:rPr>
  </w:style>
  <w:style w:styleId="Style_17_ch" w:type="character">
    <w:name w:val="Заголовок 41"/>
    <w:link w:val="Style_17"/>
    <w:rPr>
      <w:rFonts w:ascii="XO Thames" w:hAnsi="XO Thames"/>
      <w:b w:val="1"/>
      <w:sz w:val="24"/>
    </w:rPr>
  </w:style>
  <w:style w:styleId="Style_18" w:type="paragraph">
    <w:name w:val="List"/>
    <w:basedOn w:val="Style_19"/>
    <w:link w:val="Style_18_ch"/>
  </w:style>
  <w:style w:styleId="Style_18_ch" w:type="character">
    <w:name w:val="List"/>
    <w:basedOn w:val="Style_19_ch"/>
    <w:link w:val="Style_18"/>
  </w:style>
  <w:style w:styleId="Style_20" w:type="paragraph">
    <w:name w:val="ConsPlusNonformat"/>
    <w:link w:val="Style_20_ch"/>
    <w:pPr>
      <w:widowControl w:val="0"/>
      <w:spacing w:after="0" w:before="0"/>
      <w:ind/>
      <w:jc w:val="left"/>
    </w:pPr>
    <w:rPr>
      <w:rFonts w:ascii="Courier New" w:hAnsi="Courier New"/>
      <w:color w:val="000000"/>
      <w:sz w:val="20"/>
    </w:rPr>
  </w:style>
  <w:style w:styleId="Style_20_ch" w:type="character">
    <w:name w:val="ConsPlusNonformat"/>
    <w:link w:val="Style_20"/>
    <w:rPr>
      <w:rFonts w:ascii="Courier New" w:hAnsi="Courier New"/>
      <w:color w:val="000000"/>
      <w:sz w:val="20"/>
    </w:rPr>
  </w:style>
  <w:style w:styleId="Style_21" w:type="paragraph">
    <w:name w:val="Нижний колонтитул1"/>
    <w:link w:val="Style_21_ch"/>
  </w:style>
  <w:style w:styleId="Style_21_ch" w:type="character">
    <w:name w:val="Нижний колонтитул1"/>
    <w:link w:val="Style_21"/>
  </w:style>
  <w:style w:styleId="Style_22" w:type="paragraph">
    <w:name w:val="Caption"/>
    <w:basedOn w:val="Style_3"/>
    <w:link w:val="Style_22_ch"/>
    <w:pPr>
      <w:spacing w:after="120" w:before="120"/>
      <w:ind/>
    </w:pPr>
    <w:rPr>
      <w:i w:val="1"/>
      <w:sz w:val="24"/>
    </w:rPr>
  </w:style>
  <w:style w:styleId="Style_22_ch" w:type="character">
    <w:name w:val="Caption"/>
    <w:basedOn w:val="Style_3_ch"/>
    <w:link w:val="Style_22"/>
    <w:rPr>
      <w:i w:val="1"/>
      <w:sz w:val="24"/>
    </w:rPr>
  </w:style>
  <w:style w:styleId="Style_23" w:type="paragraph">
    <w:name w:val="Подзаголовок1"/>
    <w:link w:val="Style_23_ch"/>
    <w:rPr>
      <w:rFonts w:ascii="XO Thames" w:hAnsi="XO Thames"/>
      <w:i w:val="1"/>
      <w:sz w:val="24"/>
    </w:rPr>
  </w:style>
  <w:style w:styleId="Style_23_ch" w:type="character">
    <w:name w:val="Подзаголовок1"/>
    <w:link w:val="Style_23"/>
    <w:rPr>
      <w:rFonts w:ascii="XO Thames" w:hAnsi="XO Thames"/>
      <w:i w:val="1"/>
      <w:sz w:val="24"/>
    </w:rPr>
  </w:style>
  <w:style w:styleId="Style_24" w:type="paragraph">
    <w:name w:val="Contents 8"/>
    <w:link w:val="Style_24_ch"/>
    <w:rPr>
      <w:rFonts w:ascii="XO Thames" w:hAnsi="XO Thames"/>
      <w:sz w:val="28"/>
    </w:rPr>
  </w:style>
  <w:style w:styleId="Style_24_ch" w:type="character">
    <w:name w:val="Contents 8"/>
    <w:link w:val="Style_24"/>
    <w:rPr>
      <w:rFonts w:ascii="XO Thames" w:hAnsi="XO Thames"/>
      <w:sz w:val="28"/>
    </w:rPr>
  </w:style>
  <w:style w:styleId="Style_25" w:type="paragraph">
    <w:name w:val="Заголовок 11"/>
    <w:link w:val="Style_25_ch"/>
    <w:rPr>
      <w:rFonts w:ascii="XO Thames" w:hAnsi="XO Thames"/>
      <w:b w:val="1"/>
      <w:sz w:val="32"/>
    </w:rPr>
  </w:style>
  <w:style w:styleId="Style_25_ch" w:type="character">
    <w:name w:val="Заголовок 11"/>
    <w:link w:val="Style_25"/>
    <w:rPr>
      <w:rFonts w:ascii="XO Thames" w:hAnsi="XO Thames"/>
      <w:b w:val="1"/>
      <w:sz w:val="32"/>
    </w:rPr>
  </w:style>
  <w:style w:styleId="Style_26" w:type="paragraph">
    <w:name w:val="toc 3"/>
    <w:next w:val="Style_3"/>
    <w:link w:val="Style_26_ch"/>
    <w:uiPriority w:val="39"/>
    <w:pPr>
      <w:widowControl w:val="1"/>
      <w:spacing w:after="160" w:before="0" w:line="264" w:lineRule="auto"/>
      <w:ind w:firstLine="0" w:left="400"/>
      <w:jc w:val="left"/>
    </w:pPr>
    <w:rPr>
      <w:rFonts w:ascii="XO Thames" w:hAnsi="XO Thames"/>
      <w:color w:val="000000"/>
      <w:sz w:val="28"/>
    </w:rPr>
  </w:style>
  <w:style w:styleId="Style_26_ch" w:type="character">
    <w:name w:val="toc 3"/>
    <w:link w:val="Style_26"/>
    <w:rPr>
      <w:rFonts w:ascii="XO Thames" w:hAnsi="XO Thames"/>
      <w:color w:val="000000"/>
      <w:sz w:val="28"/>
    </w:rPr>
  </w:style>
  <w:style w:styleId="Style_27" w:type="paragraph">
    <w:name w:val="Верхний колонтитул1"/>
    <w:link w:val="Style_27_ch"/>
  </w:style>
  <w:style w:styleId="Style_27_ch" w:type="character">
    <w:name w:val="Верхний колонтитул1"/>
    <w:link w:val="Style_27"/>
  </w:style>
  <w:style w:styleId="Style_28" w:type="paragraph">
    <w:name w:val="Заголовок 51"/>
    <w:link w:val="Style_28_ch"/>
    <w:rPr>
      <w:rFonts w:ascii="XO Thames" w:hAnsi="XO Thames"/>
      <w:b w:val="1"/>
      <w:sz w:val="22"/>
    </w:rPr>
  </w:style>
  <w:style w:styleId="Style_28_ch" w:type="character">
    <w:name w:val="Заголовок 51"/>
    <w:link w:val="Style_28"/>
    <w:rPr>
      <w:rFonts w:ascii="XO Thames" w:hAnsi="XO Thames"/>
      <w:b w:val="1"/>
      <w:sz w:val="22"/>
    </w:rPr>
  </w:style>
  <w:style w:styleId="Style_29" w:type="paragraph">
    <w:name w:val="Footer"/>
    <w:basedOn w:val="Style_3"/>
    <w:link w:val="Style_29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</w:style>
  <w:style w:styleId="Style_29_ch" w:type="character">
    <w:name w:val="Footer"/>
    <w:basedOn w:val="Style_3_ch"/>
    <w:link w:val="Style_29"/>
  </w:style>
  <w:style w:styleId="Style_30" w:type="paragraph">
    <w:name w:val="Contents 6"/>
    <w:link w:val="Style_30_ch"/>
    <w:rPr>
      <w:rFonts w:ascii="XO Thames" w:hAnsi="XO Thames"/>
      <w:sz w:val="28"/>
    </w:rPr>
  </w:style>
  <w:style w:styleId="Style_30_ch" w:type="character">
    <w:name w:val="Contents 6"/>
    <w:link w:val="Style_30"/>
    <w:rPr>
      <w:rFonts w:ascii="XO Thames" w:hAnsi="XO Thames"/>
      <w:sz w:val="28"/>
    </w:rPr>
  </w:style>
  <w:style w:styleId="Style_31" w:type="paragraph">
    <w:name w:val="heading 5"/>
    <w:next w:val="Style_3"/>
    <w:link w:val="Style_31_ch"/>
    <w:uiPriority w:val="9"/>
    <w:qFormat/>
    <w:pPr>
      <w:widowControl w:val="1"/>
      <w:spacing w:after="120" w:before="120" w:line="264" w:lineRule="auto"/>
      <w:ind/>
      <w:jc w:val="both"/>
      <w:outlineLvl w:val="4"/>
    </w:pPr>
    <w:rPr>
      <w:rFonts w:ascii="XO Thames" w:hAnsi="XO Thames"/>
      <w:b w:val="1"/>
      <w:color w:val="000000"/>
      <w:sz w:val="22"/>
    </w:rPr>
  </w:style>
  <w:style w:styleId="Style_31_ch" w:type="character">
    <w:name w:val="heading 5"/>
    <w:link w:val="Style_31"/>
    <w:rPr>
      <w:rFonts w:ascii="XO Thames" w:hAnsi="XO Thames"/>
      <w:b w:val="1"/>
      <w:color w:val="000000"/>
      <w:sz w:val="22"/>
    </w:rPr>
  </w:style>
  <w:style w:styleId="Style_32" w:type="paragraph">
    <w:name w:val="heading 1"/>
    <w:next w:val="Style_3"/>
    <w:link w:val="Style_32_ch"/>
    <w:uiPriority w:val="9"/>
    <w:qFormat/>
    <w:pPr>
      <w:widowControl w:val="1"/>
      <w:spacing w:after="120" w:before="120" w:line="264" w:lineRule="auto"/>
      <w:ind/>
      <w:jc w:val="both"/>
      <w:outlineLvl w:val="0"/>
    </w:pPr>
    <w:rPr>
      <w:rFonts w:ascii="XO Thames" w:hAnsi="XO Thames"/>
      <w:b w:val="1"/>
      <w:color w:val="000000"/>
      <w:sz w:val="32"/>
    </w:rPr>
  </w:style>
  <w:style w:styleId="Style_32_ch" w:type="character">
    <w:name w:val="heading 1"/>
    <w:link w:val="Style_32"/>
    <w:rPr>
      <w:rFonts w:ascii="XO Thames" w:hAnsi="XO Thames"/>
      <w:b w:val="1"/>
      <w:color w:val="000000"/>
      <w:sz w:val="32"/>
    </w:rPr>
  </w:style>
  <w:style w:styleId="Style_1" w:type="paragraph">
    <w:name w:val="Header"/>
    <w:basedOn w:val="Style_3"/>
    <w:link w:val="Style_1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</w:style>
  <w:style w:styleId="Style_1_ch" w:type="character">
    <w:name w:val="Header"/>
    <w:basedOn w:val="Style_3_ch"/>
    <w:link w:val="Style_1"/>
  </w:style>
  <w:style w:styleId="Style_33" w:type="paragraph">
    <w:name w:val="Hyperlink"/>
    <w:basedOn w:val="Style_15"/>
    <w:link w:val="Style_33_ch"/>
    <w:rPr>
      <w:color w:val="0000FF"/>
      <w:u w:val="single"/>
    </w:rPr>
  </w:style>
  <w:style w:styleId="Style_33_ch" w:type="character">
    <w:name w:val="Hyperlink"/>
    <w:basedOn w:val="Style_15_ch"/>
    <w:link w:val="Style_33"/>
    <w:rPr>
      <w:color w:val="0000FF"/>
      <w:u w:val="single"/>
    </w:rPr>
  </w:style>
  <w:style w:styleId="Style_34" w:type="paragraph">
    <w:name w:val="Footnote"/>
    <w:link w:val="Style_34_ch"/>
    <w:pPr>
      <w:widowControl w:val="1"/>
      <w:spacing w:after="160" w:before="0" w:line="264" w:lineRule="auto"/>
      <w:ind w:firstLine="851" w:left="0"/>
      <w:jc w:val="both"/>
    </w:pPr>
    <w:rPr>
      <w:rFonts w:ascii="XO Thames" w:hAnsi="XO Thames"/>
      <w:color w:val="000000"/>
      <w:sz w:val="22"/>
    </w:rPr>
  </w:style>
  <w:style w:styleId="Style_34_ch" w:type="character">
    <w:name w:val="Footnote"/>
    <w:link w:val="Style_34"/>
    <w:rPr>
      <w:rFonts w:ascii="XO Thames" w:hAnsi="XO Thames"/>
      <w:color w:val="000000"/>
      <w:sz w:val="22"/>
    </w:rPr>
  </w:style>
  <w:style w:styleId="Style_35" w:type="paragraph">
    <w:name w:val="toc 1"/>
    <w:next w:val="Style_3"/>
    <w:link w:val="Style_35_ch"/>
    <w:uiPriority w:val="39"/>
    <w:pPr>
      <w:widowControl w:val="1"/>
      <w:spacing w:after="160" w:before="0" w:line="264" w:lineRule="auto"/>
      <w:ind/>
      <w:jc w:val="left"/>
    </w:pPr>
    <w:rPr>
      <w:rFonts w:ascii="XO Thames" w:hAnsi="XO Thames"/>
      <w:b w:val="1"/>
      <w:color w:val="000000"/>
      <w:sz w:val="28"/>
    </w:rPr>
  </w:style>
  <w:style w:styleId="Style_35_ch" w:type="character">
    <w:name w:val="toc 1"/>
    <w:link w:val="Style_35"/>
    <w:rPr>
      <w:rFonts w:ascii="XO Thames" w:hAnsi="XO Thames"/>
      <w:b w:val="1"/>
      <w:color w:val="000000"/>
      <w:sz w:val="28"/>
    </w:rPr>
  </w:style>
  <w:style w:styleId="Style_19" w:type="paragraph">
    <w:name w:val="Body Text"/>
    <w:basedOn w:val="Style_3"/>
    <w:link w:val="Style_19_ch"/>
    <w:pPr>
      <w:spacing w:after="140" w:before="0" w:line="276" w:lineRule="auto"/>
      <w:ind/>
    </w:pPr>
  </w:style>
  <w:style w:styleId="Style_19_ch" w:type="character">
    <w:name w:val="Body Text"/>
    <w:basedOn w:val="Style_3_ch"/>
    <w:link w:val="Style_19"/>
  </w:style>
  <w:style w:styleId="Style_36" w:type="paragraph">
    <w:name w:val="Заголовок 31"/>
    <w:link w:val="Style_36_ch"/>
    <w:rPr>
      <w:rFonts w:ascii="XO Thames" w:hAnsi="XO Thames"/>
      <w:b w:val="1"/>
      <w:sz w:val="26"/>
    </w:rPr>
  </w:style>
  <w:style w:styleId="Style_36_ch" w:type="character">
    <w:name w:val="Заголовок 31"/>
    <w:link w:val="Style_36"/>
    <w:rPr>
      <w:rFonts w:ascii="XO Thames" w:hAnsi="XO Thames"/>
      <w:b w:val="1"/>
      <w:sz w:val="26"/>
    </w:rPr>
  </w:style>
  <w:style w:styleId="Style_37" w:type="paragraph">
    <w:name w:val="Header and Footer"/>
    <w:link w:val="Style_37_ch"/>
    <w:rPr>
      <w:rFonts w:ascii="XO Thames" w:hAnsi="XO Thames"/>
      <w:sz w:val="20"/>
    </w:rPr>
  </w:style>
  <w:style w:styleId="Style_37_ch" w:type="character">
    <w:name w:val="Header and Footer"/>
    <w:link w:val="Style_37"/>
    <w:rPr>
      <w:rFonts w:ascii="XO Thames" w:hAnsi="XO Thames"/>
      <w:sz w:val="20"/>
    </w:rPr>
  </w:style>
  <w:style w:styleId="Style_38" w:type="paragraph">
    <w:name w:val="index heading"/>
    <w:basedOn w:val="Style_3"/>
    <w:link w:val="Style_38_ch"/>
  </w:style>
  <w:style w:styleId="Style_38_ch" w:type="character">
    <w:name w:val="index heading"/>
    <w:basedOn w:val="Style_3_ch"/>
    <w:link w:val="Style_38"/>
  </w:style>
  <w:style w:styleId="Style_39" w:type="paragraph">
    <w:name w:val="Contents 4"/>
    <w:link w:val="Style_39_ch"/>
    <w:rPr>
      <w:rFonts w:ascii="XO Thames" w:hAnsi="XO Thames"/>
      <w:sz w:val="28"/>
    </w:rPr>
  </w:style>
  <w:style w:styleId="Style_39_ch" w:type="character">
    <w:name w:val="Contents 4"/>
    <w:link w:val="Style_39"/>
    <w:rPr>
      <w:rFonts w:ascii="XO Thames" w:hAnsi="XO Thames"/>
      <w:sz w:val="28"/>
    </w:rPr>
  </w:style>
  <w:style w:styleId="Style_40" w:type="paragraph">
    <w:name w:val="Колонтитул"/>
    <w:link w:val="Style_40_ch"/>
    <w:pPr>
      <w:widowControl w:val="1"/>
      <w:spacing w:after="160" w:before="0"/>
      <w:ind/>
      <w:jc w:val="both"/>
    </w:pPr>
    <w:rPr>
      <w:rFonts w:ascii="XO Thames" w:hAnsi="XO Thames"/>
      <w:color w:val="000000"/>
      <w:sz w:val="20"/>
    </w:rPr>
  </w:style>
  <w:style w:styleId="Style_40_ch" w:type="character">
    <w:name w:val="Колонтитул"/>
    <w:link w:val="Style_40"/>
    <w:rPr>
      <w:rFonts w:ascii="XO Thames" w:hAnsi="XO Thames"/>
      <w:color w:val="000000"/>
      <w:sz w:val="20"/>
    </w:rPr>
  </w:style>
  <w:style w:styleId="Style_41" w:type="paragraph">
    <w:name w:val="toc 9"/>
    <w:next w:val="Style_3"/>
    <w:link w:val="Style_41_ch"/>
    <w:uiPriority w:val="39"/>
    <w:pPr>
      <w:widowControl w:val="1"/>
      <w:spacing w:after="160" w:before="0" w:line="264" w:lineRule="auto"/>
      <w:ind w:firstLine="0" w:left="1600"/>
      <w:jc w:val="left"/>
    </w:pPr>
    <w:rPr>
      <w:rFonts w:ascii="XO Thames" w:hAnsi="XO Thames"/>
      <w:color w:val="000000"/>
      <w:sz w:val="28"/>
    </w:rPr>
  </w:style>
  <w:style w:styleId="Style_41_ch" w:type="character">
    <w:name w:val="toc 9"/>
    <w:link w:val="Style_41"/>
    <w:rPr>
      <w:rFonts w:ascii="XO Thames" w:hAnsi="XO Thames"/>
      <w:color w:val="000000"/>
      <w:sz w:val="28"/>
    </w:rPr>
  </w:style>
  <w:style w:styleId="Style_6" w:type="paragraph">
    <w:name w:val="List Paragraph"/>
    <w:basedOn w:val="Style_3"/>
    <w:link w:val="Style_6_ch"/>
    <w:pPr>
      <w:spacing w:after="160" w:before="0"/>
      <w:ind w:firstLine="0" w:left="720"/>
      <w:contextualSpacing w:val="1"/>
    </w:pPr>
  </w:style>
  <w:style w:styleId="Style_6_ch" w:type="character">
    <w:name w:val="List Paragraph"/>
    <w:basedOn w:val="Style_3_ch"/>
    <w:link w:val="Style_6"/>
  </w:style>
  <w:style w:styleId="Style_42" w:type="paragraph">
    <w:name w:val="Заголовок 21"/>
    <w:link w:val="Style_42_ch"/>
    <w:rPr>
      <w:rFonts w:ascii="XO Thames" w:hAnsi="XO Thames"/>
      <w:b w:val="1"/>
      <w:sz w:val="28"/>
    </w:rPr>
  </w:style>
  <w:style w:styleId="Style_42_ch" w:type="character">
    <w:name w:val="Заголовок 21"/>
    <w:link w:val="Style_42"/>
    <w:rPr>
      <w:rFonts w:ascii="XO Thames" w:hAnsi="XO Thames"/>
      <w:b w:val="1"/>
      <w:sz w:val="28"/>
    </w:rPr>
  </w:style>
  <w:style w:styleId="Style_2" w:type="paragraph">
    <w:name w:val="Содержимое врезки"/>
    <w:basedOn w:val="Style_3"/>
    <w:link w:val="Style_2_ch"/>
  </w:style>
  <w:style w:styleId="Style_2_ch" w:type="character">
    <w:name w:val="Содержимое врезки"/>
    <w:basedOn w:val="Style_3_ch"/>
    <w:link w:val="Style_2"/>
  </w:style>
  <w:style w:styleId="Style_43" w:type="paragraph">
    <w:name w:val="toc 8"/>
    <w:next w:val="Style_3"/>
    <w:link w:val="Style_43_ch"/>
    <w:uiPriority w:val="39"/>
    <w:pPr>
      <w:widowControl w:val="1"/>
      <w:spacing w:after="160" w:before="0" w:line="264" w:lineRule="auto"/>
      <w:ind w:firstLine="0" w:left="1400"/>
      <w:jc w:val="left"/>
    </w:pPr>
    <w:rPr>
      <w:rFonts w:ascii="XO Thames" w:hAnsi="XO Thames"/>
      <w:color w:val="000000"/>
      <w:sz w:val="28"/>
    </w:rPr>
  </w:style>
  <w:style w:styleId="Style_43_ch" w:type="character">
    <w:name w:val="toc 8"/>
    <w:link w:val="Style_43"/>
    <w:rPr>
      <w:rFonts w:ascii="XO Thames" w:hAnsi="XO Thames"/>
      <w:color w:val="000000"/>
      <w:sz w:val="28"/>
    </w:rPr>
  </w:style>
  <w:style w:styleId="Style_44" w:type="paragraph">
    <w:name w:val="caption"/>
    <w:basedOn w:val="Style_3"/>
    <w:link w:val="Style_44_ch"/>
    <w:pPr>
      <w:spacing w:after="120" w:before="120"/>
      <w:ind/>
    </w:pPr>
    <w:rPr>
      <w:i w:val="1"/>
      <w:sz w:val="24"/>
    </w:rPr>
  </w:style>
  <w:style w:styleId="Style_44_ch" w:type="character">
    <w:name w:val="caption"/>
    <w:basedOn w:val="Style_3_ch"/>
    <w:link w:val="Style_44"/>
    <w:rPr>
      <w:i w:val="1"/>
      <w:sz w:val="24"/>
    </w:rPr>
  </w:style>
  <w:style w:styleId="Style_45" w:type="paragraph">
    <w:name w:val="ConsPlusNormal"/>
    <w:link w:val="Style_45_ch"/>
    <w:pPr>
      <w:widowControl w:val="0"/>
      <w:spacing w:after="0" w:before="0"/>
      <w:ind/>
      <w:jc w:val="left"/>
    </w:pPr>
    <w:rPr>
      <w:rFonts w:asciiTheme="minorAscii" w:hAnsiTheme="minorHAnsi"/>
      <w:color w:val="000000"/>
      <w:sz w:val="22"/>
    </w:rPr>
  </w:style>
  <w:style w:styleId="Style_45_ch" w:type="character">
    <w:name w:val="ConsPlusNormal"/>
    <w:link w:val="Style_45"/>
    <w:rPr>
      <w:rFonts w:asciiTheme="minorAscii" w:hAnsiTheme="minorHAnsi"/>
      <w:color w:val="000000"/>
      <w:sz w:val="22"/>
    </w:rPr>
  </w:style>
  <w:style w:styleId="Style_46" w:type="paragraph">
    <w:name w:val="Contents 3"/>
    <w:link w:val="Style_46_ch"/>
    <w:rPr>
      <w:rFonts w:ascii="XO Thames" w:hAnsi="XO Thames"/>
      <w:sz w:val="28"/>
    </w:rPr>
  </w:style>
  <w:style w:styleId="Style_46_ch" w:type="character">
    <w:name w:val="Contents 3"/>
    <w:link w:val="Style_46"/>
    <w:rPr>
      <w:rFonts w:ascii="XO Thames" w:hAnsi="XO Thames"/>
      <w:sz w:val="28"/>
    </w:rPr>
  </w:style>
  <w:style w:styleId="Style_47" w:type="paragraph">
    <w:name w:val="toc 5"/>
    <w:next w:val="Style_3"/>
    <w:link w:val="Style_47_ch"/>
    <w:uiPriority w:val="39"/>
    <w:pPr>
      <w:widowControl w:val="1"/>
      <w:spacing w:after="160" w:before="0" w:line="264" w:lineRule="auto"/>
      <w:ind w:firstLine="0" w:left="800"/>
      <w:jc w:val="left"/>
    </w:pPr>
    <w:rPr>
      <w:rFonts w:ascii="XO Thames" w:hAnsi="XO Thames"/>
      <w:color w:val="000000"/>
      <w:sz w:val="28"/>
    </w:rPr>
  </w:style>
  <w:style w:styleId="Style_47_ch" w:type="character">
    <w:name w:val="toc 5"/>
    <w:link w:val="Style_47"/>
    <w:rPr>
      <w:rFonts w:ascii="XO Thames" w:hAnsi="XO Thames"/>
      <w:color w:val="000000"/>
      <w:sz w:val="28"/>
    </w:rPr>
  </w:style>
  <w:style w:styleId="Style_48" w:type="paragraph">
    <w:name w:val="Contents 2"/>
    <w:link w:val="Style_48_ch"/>
    <w:rPr>
      <w:rFonts w:ascii="XO Thames" w:hAnsi="XO Thames"/>
      <w:sz w:val="28"/>
    </w:rPr>
  </w:style>
  <w:style w:styleId="Style_48_ch" w:type="character">
    <w:name w:val="Contents 2"/>
    <w:link w:val="Style_48"/>
    <w:rPr>
      <w:rFonts w:ascii="XO Thames" w:hAnsi="XO Thames"/>
      <w:sz w:val="28"/>
    </w:rPr>
  </w:style>
  <w:style w:styleId="Style_49" w:type="paragraph">
    <w:name w:val="Заголовок"/>
    <w:basedOn w:val="Style_3"/>
    <w:next w:val="Style_19"/>
    <w:link w:val="Style_49_ch"/>
    <w:pPr>
      <w:keepNext w:val="1"/>
      <w:spacing w:after="120" w:before="240"/>
      <w:ind/>
    </w:pPr>
    <w:rPr>
      <w:rFonts w:ascii="Open Sans" w:hAnsi="Open Sans"/>
      <w:sz w:val="28"/>
    </w:rPr>
  </w:style>
  <w:style w:styleId="Style_49_ch" w:type="character">
    <w:name w:val="Заголовок"/>
    <w:basedOn w:val="Style_3_ch"/>
    <w:link w:val="Style_49"/>
    <w:rPr>
      <w:rFonts w:ascii="Open Sans" w:hAnsi="Open Sans"/>
      <w:sz w:val="28"/>
    </w:rPr>
  </w:style>
  <w:style w:styleId="Style_50" w:type="paragraph">
    <w:name w:val="Internet link"/>
    <w:basedOn w:val="Style_51"/>
    <w:link w:val="Style_50_ch"/>
    <w:rPr>
      <w:color w:val="0000FF"/>
      <w:u w:val="single"/>
    </w:rPr>
  </w:style>
  <w:style w:styleId="Style_50_ch" w:type="character">
    <w:name w:val="Internet link"/>
    <w:basedOn w:val="Style_51_ch"/>
    <w:link w:val="Style_50"/>
    <w:rPr>
      <w:color w:val="0000FF"/>
      <w:u w:val="single"/>
    </w:rPr>
  </w:style>
  <w:style w:styleId="Style_52" w:type="paragraph">
    <w:name w:val="Contents 7"/>
    <w:link w:val="Style_52_ch"/>
    <w:rPr>
      <w:rFonts w:ascii="XO Thames" w:hAnsi="XO Thames"/>
      <w:sz w:val="28"/>
    </w:rPr>
  </w:style>
  <w:style w:styleId="Style_52_ch" w:type="character">
    <w:name w:val="Contents 7"/>
    <w:link w:val="Style_52"/>
    <w:rPr>
      <w:rFonts w:ascii="XO Thames" w:hAnsi="XO Thames"/>
      <w:sz w:val="28"/>
    </w:rPr>
  </w:style>
  <w:style w:styleId="Style_53" w:type="paragraph">
    <w:name w:val="Subtitle"/>
    <w:next w:val="Style_3"/>
    <w:link w:val="Style_53_ch"/>
    <w:uiPriority w:val="11"/>
    <w:qFormat/>
    <w:pPr>
      <w:widowControl w:val="1"/>
      <w:spacing w:after="160" w:before="0" w:line="264" w:lineRule="auto"/>
      <w:ind/>
      <w:jc w:val="both"/>
    </w:pPr>
    <w:rPr>
      <w:rFonts w:ascii="XO Thames" w:hAnsi="XO Thames"/>
      <w:i w:val="1"/>
      <w:color w:val="000000"/>
      <w:sz w:val="24"/>
    </w:rPr>
  </w:style>
  <w:style w:styleId="Style_53_ch" w:type="character">
    <w:name w:val="Subtitle"/>
    <w:link w:val="Style_53"/>
    <w:rPr>
      <w:rFonts w:ascii="XO Thames" w:hAnsi="XO Thames"/>
      <w:i w:val="1"/>
      <w:color w:val="000000"/>
      <w:sz w:val="24"/>
    </w:rPr>
  </w:style>
  <w:style w:styleId="Style_54" w:type="paragraph">
    <w:name w:val="Title"/>
    <w:next w:val="Style_3"/>
    <w:link w:val="Style_54_ch"/>
    <w:uiPriority w:val="10"/>
    <w:qFormat/>
    <w:pPr>
      <w:widowControl w:val="1"/>
      <w:spacing w:after="567" w:before="567" w:line="264" w:lineRule="auto"/>
      <w:ind/>
      <w:jc w:val="center"/>
    </w:pPr>
    <w:rPr>
      <w:rFonts w:ascii="XO Thames" w:hAnsi="XO Thames"/>
      <w:b w:val="1"/>
      <w:caps w:val="1"/>
      <w:color w:val="000000"/>
      <w:sz w:val="40"/>
    </w:rPr>
  </w:style>
  <w:style w:styleId="Style_54_ch" w:type="character">
    <w:name w:val="Title"/>
    <w:link w:val="Style_54"/>
    <w:rPr>
      <w:rFonts w:ascii="XO Thames" w:hAnsi="XO Thames"/>
      <w:b w:val="1"/>
      <w:caps w:val="1"/>
      <w:color w:val="000000"/>
      <w:sz w:val="40"/>
    </w:rPr>
  </w:style>
  <w:style w:styleId="Style_55" w:type="paragraph">
    <w:name w:val="heading 4"/>
    <w:next w:val="Style_3"/>
    <w:link w:val="Style_55_ch"/>
    <w:uiPriority w:val="9"/>
    <w:qFormat/>
    <w:pPr>
      <w:widowControl w:val="1"/>
      <w:spacing w:after="120" w:before="120" w:line="264" w:lineRule="auto"/>
      <w:ind/>
      <w:jc w:val="both"/>
      <w:outlineLvl w:val="3"/>
    </w:pPr>
    <w:rPr>
      <w:rFonts w:ascii="XO Thames" w:hAnsi="XO Thames"/>
      <w:b w:val="1"/>
      <w:color w:val="000000"/>
      <w:sz w:val="24"/>
    </w:rPr>
  </w:style>
  <w:style w:styleId="Style_55_ch" w:type="character">
    <w:name w:val="heading 4"/>
    <w:link w:val="Style_55"/>
    <w:rPr>
      <w:rFonts w:ascii="XO Thames" w:hAnsi="XO Thames"/>
      <w:b w:val="1"/>
      <w:color w:val="000000"/>
      <w:sz w:val="24"/>
    </w:rPr>
  </w:style>
  <w:style w:styleId="Style_56" w:type="paragraph">
    <w:name w:val="heading 2"/>
    <w:next w:val="Style_3"/>
    <w:link w:val="Style_56_ch"/>
    <w:uiPriority w:val="9"/>
    <w:qFormat/>
    <w:pPr>
      <w:widowControl w:val="1"/>
      <w:spacing w:after="120" w:before="120" w:line="264" w:lineRule="auto"/>
      <w:ind/>
      <w:jc w:val="both"/>
      <w:outlineLvl w:val="1"/>
    </w:pPr>
    <w:rPr>
      <w:rFonts w:ascii="XO Thames" w:hAnsi="XO Thames"/>
      <w:b w:val="1"/>
      <w:color w:val="000000"/>
      <w:sz w:val="28"/>
    </w:rPr>
  </w:style>
  <w:style w:styleId="Style_56_ch" w:type="character">
    <w:name w:val="heading 2"/>
    <w:link w:val="Style_56"/>
    <w:rPr>
      <w:rFonts w:ascii="XO Thames" w:hAnsi="XO Thames"/>
      <w:b w:val="1"/>
      <w:color w:val="000000"/>
      <w:sz w:val="28"/>
    </w:rPr>
  </w:style>
  <w:style w:styleId="Style_57" w:type="paragraph">
    <w:name w:val="Contents 1"/>
    <w:link w:val="Style_57_ch"/>
    <w:rPr>
      <w:rFonts w:ascii="XO Thames" w:hAnsi="XO Thames"/>
      <w:b w:val="1"/>
      <w:sz w:val="28"/>
    </w:rPr>
  </w:style>
  <w:style w:styleId="Style_57_ch" w:type="character">
    <w:name w:val="Contents 1"/>
    <w:link w:val="Style_57"/>
    <w:rPr>
      <w:rFonts w:ascii="XO Thames" w:hAnsi="XO Thames"/>
      <w:b w:val="1"/>
      <w:sz w:val="28"/>
    </w:rPr>
  </w:style>
  <w:style w:styleId="Style_51" w:type="paragraph">
    <w:name w:val="Основной шрифт абзаца1"/>
    <w:link w:val="Style_51_ch"/>
    <w:pPr>
      <w:widowControl w:val="1"/>
      <w:spacing w:after="160" w:before="0" w:line="264" w:lineRule="auto"/>
      <w:ind/>
      <w:jc w:val="left"/>
    </w:pPr>
    <w:rPr>
      <w:rFonts w:asciiTheme="minorAscii" w:hAnsiTheme="minorHAnsi"/>
      <w:color w:val="000000"/>
      <w:sz w:val="22"/>
    </w:rPr>
  </w:style>
  <w:style w:styleId="Style_51_ch" w:type="character">
    <w:name w:val="Основной шрифт абзаца1"/>
    <w:link w:val="Style_51"/>
    <w:rPr>
      <w:rFonts w:asciiTheme="minorAscii" w:hAnsiTheme="minorHAnsi"/>
      <w:color w:val="000000"/>
      <w:sz w:val="22"/>
    </w:rPr>
  </w:style>
  <w:style w:styleId="Style_58" w:type="table">
    <w:name w:val="Сетка таблицы2"/>
    <w:basedOn w:val="Style_4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5" w:type="table">
    <w:name w:val="Сетка таблицы1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4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  <w:style w:styleId="Style_59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2023-02-15T05:12:33Z</dcterms:modified>
</cp:coreProperties>
</file>