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 xml:space="preserve">О внесении изменений в постановление Правительства Камчатского края от 16.07.2010 </w:t>
              <w:br/>
              <w:t>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1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Spacing1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Внести в постановление Правительства Камчатского края </w:t>
      </w:r>
      <w:r>
        <w:rPr/>
        <w:br/>
      </w:r>
      <w:r>
        <w:rPr>
          <w:rFonts w:ascii="Times New Roman" w:hAnsi="Times New Roman"/>
          <w:color w:val="000000" w:themeColor="text1"/>
          <w:spacing w:val="0"/>
          <w:sz w:val="28"/>
        </w:rPr>
        <w:t>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val="000000" w:themeColor="text1"/>
          <w:sz w:val="28"/>
        </w:rPr>
        <w:t>» следующие изменения:</w:t>
      </w:r>
    </w:p>
    <w:p>
      <w:pPr>
        <w:pStyle w:val="NoSpacing1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преамбулу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 соответствии со статьей 78 Бюджетного кодекса Российской Федерации,</w:t>
      </w:r>
      <w:r>
        <w:rPr>
          <w:rFonts w:ascii="Times New Roman" w:hAnsi="Times New Roman"/>
          <w:sz w:val="28"/>
        </w:rPr>
        <w:t xml:space="preserve"> подпунктом «б» пункта 3 части 2 статьи 7 Закона Камчатского края от 19.12.2022 № 162 «О государственной поддержке инвестиционной деятельности в Камчатском крае», постановлением Правительства Камчатского края от 14.06.2023</w:t>
      </w:r>
      <w:r>
        <w:rPr>
          <w:rFonts w:ascii="Times New Roman" w:hAnsi="Times New Roman"/>
          <w:color w:val="000000"/>
          <w:sz w:val="28"/>
        </w:rPr>
        <w:t xml:space="preserve"> № 326-П «Об утверждении Порядка определения предоставления мер государственной поддержки инвестиционной деятельности в Камчатском крае»</w:t>
      </w:r>
    </w:p>
    <w:p>
      <w:pPr>
        <w:pStyle w:val="NoSpacing1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Spacing1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ПРАВИТЕЛЬСТВО ПОСТАНОВЛЯЕТ:»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ListParagraph1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в приложении пункт 6 части 28 дополнить словами</w:t>
      </w:r>
      <w:r>
        <w:rPr>
          <w:rFonts w:ascii="Times New Roman" w:hAnsi="Times New Roman"/>
          <w:color w:val="000000"/>
          <w:sz w:val="28"/>
        </w:rPr>
        <w:t xml:space="preserve"> «, или копий банковских ордеров c приложением выписки из лицевого счета и отметкой российской кредитной организации».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7"/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2"/>
        <w:gridCol w:w="997"/>
        <w:gridCol w:w="3968"/>
      </w:tblGrid>
      <w:tr>
        <w:trPr>
          <w:trHeight w:val="1232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Е.А. Чекин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>
      <w:pPr>
        <w:pStyle w:val="Normal"/>
        <w:spacing w:before="0" w:after="160"/>
        <w:rPr>
          <w:rFonts w:ascii="Times New Roman" w:hAnsi="Times New Roman"/>
          <w:color w:val="D9D9D9"/>
          <w:sz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gutter="0" w:header="709" w:top="1134" w:footer="709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2</w:t>
    </w:r>
    <w:r>
      <w:rPr>
        <w:sz w:val="24"/>
        <w:rFonts w:ascii="Times New Roman" w:hAnsi="Times New Roman"/>
      </w:rPr>
      <w:fldChar w:fldCharType="end"/>
    </w:r>
  </w:p>
  <w:p>
    <w:pPr>
      <w:pStyle w:val="Style2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NoSpacing">
    <w:name w:val="No Spacing"/>
    <w:link w:val="NoSpacing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51">
    <w:name w:val="Заголовок 5 Знак"/>
    <w:link w:val="52"/>
    <w:qFormat/>
    <w:rPr>
      <w:rFonts w:ascii="XO Thames" w:hAnsi="XO Thames"/>
      <w:b/>
      <w:color w:val="000000"/>
      <w:spacing w:val="0"/>
      <w:sz w:val="22"/>
    </w:rPr>
  </w:style>
  <w:style w:type="character" w:styleId="Style10">
    <w:name w:val="Заголовок"/>
    <w:link w:val="Style14"/>
    <w:qFormat/>
    <w:rPr>
      <w:rFonts w:ascii="Open Sans" w:hAnsi="Open Sans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Style11">
    <w:name w:val="Указатель"/>
    <w:link w:val="Style18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41">
    <w:name w:val="Основной шрифт абзаца4"/>
    <w:link w:val="4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Paragraph">
    <w:name w:val="List Paragraph"/>
    <w:link w:val="ListParagraph1"/>
    <w:qFormat/>
    <w:rPr/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31">
    <w:name w:val="Основной шрифт абзаца3"/>
    <w:link w:val="3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">
    <w:name w:val="Основной шрифт абзаца2"/>
    <w:link w:val="2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">
    <w:name w:val="Основной шрифт абзаца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12">
    <w:name w:val="Гиперссылка1"/>
    <w:basedOn w:val="11"/>
    <w:link w:val="15"/>
    <w:qFormat/>
    <w:rPr>
      <w:color w:val="0000FF"/>
      <w:u w:val="single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aption">
    <w:name w:val="Caption"/>
    <w:qFormat/>
    <w:rPr>
      <w:i/>
      <w:sz w:val="24"/>
    </w:rPr>
  </w:style>
  <w:style w:type="character" w:styleId="Textbody">
    <w:name w:val="Text body"/>
    <w:link w:val="Textbody1"/>
    <w:qFormat/>
    <w:rPr/>
  </w:style>
  <w:style w:type="character" w:styleId="Heading5">
    <w:name w:val="Heading 5"/>
    <w:qFormat/>
    <w:rPr>
      <w:rFonts w:ascii="XO Thames" w:hAnsi="XO Thames"/>
      <w:b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22">
    <w:name w:val="Гиперссылка2"/>
    <w:link w:val="25"/>
    <w:qFormat/>
    <w:rPr>
      <w:rFonts w:ascii="Calibri" w:hAnsi="Calibri"/>
      <w:color w:val="0000FF"/>
      <w:spacing w:val="0"/>
      <w:sz w:val="22"/>
      <w:u w:val="single"/>
    </w:rPr>
  </w:style>
  <w:style w:type="character" w:styleId="Style12">
    <w:name w:val="Содержимое врезки"/>
    <w:link w:val="Style23"/>
    <w:qFormat/>
    <w:rPr/>
  </w:style>
  <w:style w:type="character" w:styleId="Style13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13">
    <w:name w:val="Обычный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32">
    <w:name w:val="Гиперссылка3"/>
    <w:link w:val="35"/>
    <w:qFormat/>
    <w:rPr>
      <w:rFonts w:ascii="Calibri" w:hAnsi="Calibri"/>
      <w:color w:val="0000FF"/>
      <w:spacing w:val="0"/>
      <w:sz w:val="22"/>
      <w:u w:val="single"/>
    </w:rPr>
  </w:style>
  <w:style w:type="paragraph" w:styleId="Style14">
    <w:name w:val="Заголовок"/>
    <w:basedOn w:val="Normal"/>
    <w:next w:val="Style15"/>
    <w:link w:val="Style10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basedOn w:val="Normal"/>
    <w:qFormat/>
    <w:pPr>
      <w:spacing w:before="120" w:after="120"/>
    </w:pPr>
    <w:rPr>
      <w:i/>
      <w:sz w:val="24"/>
    </w:rPr>
  </w:style>
  <w:style w:type="paragraph" w:styleId="Style18">
    <w:name w:val="Указатель"/>
    <w:basedOn w:val="Normal"/>
    <w:link w:val="Style11"/>
    <w:qFormat/>
    <w:pPr/>
    <w:rPr/>
  </w:style>
  <w:style w:type="paragraph" w:styleId="Style19">
    <w:name w:val="Колонтитул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52">
    <w:name w:val="Заголовок 5 Знак"/>
    <w:link w:val="5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3">
    <w:name w:val="Основной шрифт абзаца4"/>
    <w:link w:val="4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33">
    <w:name w:val="Основной шрифт абзаца3"/>
    <w:link w:val="3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4">
    <w:name w:val="Основной шрифт абзаца2"/>
    <w:link w:val="2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34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5">
    <w:name w:val="Гиперссылка1"/>
    <w:basedOn w:val="14"/>
    <w:link w:val="12"/>
    <w:qFormat/>
    <w:pPr>
      <w:widowControl/>
      <w:spacing w:lineRule="auto" w:line="264" w:before="0" w:after="160"/>
      <w:ind w:left="0" w:right="0" w:hanging="0"/>
      <w:jc w:val="left"/>
    </w:pPr>
    <w:rPr>
      <w:color w:val="0000FF"/>
      <w:u w:val="single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Гиперссылка2"/>
    <w:link w:val="2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Style23">
    <w:name w:val="Содержимое врезки"/>
    <w:basedOn w:val="Normal"/>
    <w:link w:val="Style12"/>
    <w:qFormat/>
    <w:pPr/>
    <w:rPr/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3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3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4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5">
    <w:name w:val="Гиперссылка3"/>
    <w:link w:val="3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7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8">
    <w:name w:val="Сетка таблицы1"/>
    <w:basedOn w:val="Style_7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7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9">
    <w:name w:val="Сетка таблицы2"/>
    <w:basedOn w:val="Style_7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230</Words>
  <Characters>1571</Characters>
  <CharactersWithSpaces>1789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2023-08-31T16:25:10Z</dcterms:modified>
  <cp:revision>1</cp:revision>
  <dc:subject/>
  <dc:title/>
</cp:coreProperties>
</file>