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sz w:val="28"/>
        </w:rPr>
        <w:t>от 18</w:t>
      </w:r>
      <w:r>
        <w:rPr>
          <w:rFonts w:ascii="Times New Roman" w:hAnsi="Times New Roman"/>
          <w:sz w:val="28"/>
        </w:rPr>
        <w:t>.01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«АВЕНЮ</w:t>
      </w:r>
      <w:r>
        <w:rPr>
          <w:rFonts w:ascii="Times New Roman" w:hAnsi="Times New Roman"/>
          <w:sz w:val="28"/>
        </w:rPr>
        <w:t xml:space="preserve">» </w:t>
      </w:r>
      <w:r>
        <w:br/>
      </w:r>
      <w:r>
        <w:rPr>
          <w:rFonts w:ascii="Times New Roman" w:hAnsi="Times New Roman"/>
          <w:sz w:val="28"/>
        </w:rPr>
        <w:t>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АВЕНЮ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4101180420</w:t>
      </w:r>
      <w:r>
        <w:rPr>
          <w:rFonts w:ascii="Times New Roman" w:hAnsi="Times New Roman"/>
          <w:sz w:val="28"/>
        </w:rPr>
        <w:t xml:space="preserve">, КПП </w:t>
      </w:r>
      <w:r>
        <w:rPr>
          <w:rFonts w:ascii="Times New Roman" w:hAnsi="Times New Roman"/>
          <w:sz w:val="28"/>
        </w:rPr>
        <w:t>410101001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</w:t>
      </w:r>
      <w:r>
        <w:rPr>
          <w:rFonts w:ascii="Times New Roman" w:hAnsi="Times New Roman"/>
          <w:sz w:val="28"/>
        </w:rPr>
        <w:t>1174101014834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 xml:space="preserve">Камчатский край, </w:t>
      </w:r>
      <w:r>
        <w:rPr>
          <w:rFonts w:ascii="Times New Roman" w:hAnsi="Times New Roman"/>
          <w:sz w:val="28"/>
        </w:rPr>
        <w:t xml:space="preserve">г. Петропавловск-Камчатский, </w:t>
      </w:r>
      <w:r>
        <w:br/>
      </w:r>
      <w:r>
        <w:rPr>
          <w:rFonts w:ascii="Times New Roman" w:hAnsi="Times New Roman"/>
          <w:sz w:val="28"/>
        </w:rPr>
        <w:t>ул. Тушканова, д. 6, пом. 3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в связи с изменением юридического адреса организации и </w:t>
      </w:r>
      <w:r>
        <w:rPr>
          <w:rStyle w:val="Style_4_ch"/>
          <w:rFonts w:ascii="Times New Roman" w:hAnsi="Times New Roman"/>
          <w:sz w:val="28"/>
        </w:rPr>
        <w:t>исключением обособленного подразделения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41РПО</w:t>
      </w:r>
      <w:r>
        <w:rPr>
          <w:rFonts w:ascii="Times New Roman" w:hAnsi="Times New Roman"/>
          <w:sz w:val="28"/>
        </w:rPr>
        <w:t>0000277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АВЕНЮ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01</w:t>
      </w:r>
      <w:r>
        <w:rPr>
          <w:rFonts w:ascii="Times New Roman" w:hAnsi="Times New Roman"/>
          <w:sz w:val="28"/>
        </w:rPr>
        <w:t>.02.2024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с 02</w:t>
      </w:r>
      <w:r>
        <w:rPr>
          <w:rStyle w:val="Style_4_ch"/>
          <w:rFonts w:ascii="Times New Roman" w:hAnsi="Times New Roman"/>
          <w:sz w:val="28"/>
        </w:rPr>
        <w:t>.11.2017</w:t>
      </w:r>
      <w:r>
        <w:rPr>
          <w:rStyle w:val="Style_4_ch"/>
          <w:rFonts w:ascii="Times New Roman" w:hAnsi="Times New Roman"/>
          <w:sz w:val="28"/>
        </w:rPr>
        <w:t xml:space="preserve"> по 01</w:t>
      </w:r>
      <w:r>
        <w:rPr>
          <w:rStyle w:val="Style_4_ch"/>
          <w:rFonts w:ascii="Times New Roman" w:hAnsi="Times New Roman"/>
          <w:sz w:val="28"/>
        </w:rPr>
        <w:t>.11.2024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АВЕНЮ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basedOn w:val="Style_15"/>
    <w:link w:val="Style_16_ch"/>
    <w:rPr>
      <w:color w:themeColor="hyperlink" w:val="0563C1"/>
      <w:u w:val="single"/>
    </w:rPr>
  </w:style>
  <w:style w:styleId="Style_16_ch" w:type="character">
    <w:name w:val="Hyperlink"/>
    <w:basedOn w:val="Style_15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2024-01-31T03:52:23Z</dcterms:modified>
</cp:coreProperties>
</file>