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ноябре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800,43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503,15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1084,52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370,33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291,20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1051,92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167,40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112,32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144,45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145,92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110,80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1444,62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41,73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77,82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128,43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123,33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131,39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104,49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116,00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194,24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72,76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81,77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93,82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98,69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288,02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List Paragraph"/>
    <w:basedOn w:val="Style_2"/>
    <w:link w:val="Style_17_ch"/>
    <w:pPr>
      <w:ind w:firstLine="0" w:left="720"/>
      <w:contextualSpacing w:val="1"/>
    </w:pPr>
  </w:style>
  <w:style w:styleId="Style_17_ch" w:type="character">
    <w:name w:val="List Paragraph"/>
    <w:basedOn w:val="Style_2_ch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2024-01-22T21:12:43Z</dcterms:modified>
</cp:coreProperties>
</file>