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сентябре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787,75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511,30</w:t>
            </w:r>
          </w:p>
        </w:tc>
      </w:tr>
      <w:tr>
        <w:trPr>
          <w:trHeight w:hRule="atLeast" w:val="269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1074,66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326,84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298,85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1059,17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166,87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104,70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141,61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144,51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109,56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1435,33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41,67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72,95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127,29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124,57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121,21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105,23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116,15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193,03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95,09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94,33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99,16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102,39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271,32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List Paragraph"/>
    <w:basedOn w:val="Style_2"/>
    <w:link w:val="Style_8_ch"/>
    <w:pPr>
      <w:ind w:firstLine="0" w:left="720"/>
      <w:contextualSpacing w:val="1"/>
    </w:pPr>
  </w:style>
  <w:style w:styleId="Style_8_ch" w:type="character">
    <w:name w:val="List Paragraph"/>
    <w:basedOn w:val="Style_2_ch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Balloon Text"/>
    <w:basedOn w:val="Style_2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2_ch"/>
    <w:link w:val="Style_12"/>
    <w:rPr>
      <w:rFonts w:ascii="Segoe UI" w:hAnsi="Segoe UI"/>
      <w:sz w:val="1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2023-10-24T04:22:49Z</dcterms:modified>
</cp:coreProperties>
</file>