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августе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782,07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524,57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1055,82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319,09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298,85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1059,17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166,33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104,70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145,73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144,06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108,16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1425,08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41,45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73,56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121,64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115,24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118,74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106,70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118,01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193,03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97,96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98,99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98,65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107,62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265,13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List Paragraph"/>
    <w:basedOn w:val="Style_2"/>
    <w:link w:val="Style_8_ch"/>
    <w:pPr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pPr>
      <w:spacing w:after="0" w:line="240" w:lineRule="auto"/>
      <w:ind/>
    </w:pPr>
    <w:rPr>
      <w:rFonts w:ascii="Segoe UI" w:hAnsi="Segoe UI"/>
      <w:sz w:val="18"/>
    </w:rPr>
  </w:style>
  <w:style w:styleId="Style_18_ch" w:type="character">
    <w:name w:val="Balloon Text"/>
    <w:basedOn w:val="Style_2_ch"/>
    <w:link w:val="Style_18"/>
    <w:rPr>
      <w:rFonts w:ascii="Segoe UI" w:hAnsi="Segoe UI"/>
      <w:sz w:val="1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2023-10-24T04:08:30Z</dcterms:modified>
</cp:coreProperties>
</file>