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переоформлении лицензии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оложением о Министерстве экономического развития Камчатского края, утвержденным постановлением Правительства Камчатского края  от  27.12.2012 № 590-П, на основании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05</w:t>
      </w:r>
      <w:r>
        <w:rPr>
          <w:rFonts w:ascii="Times New Roman" w:hAnsi="Times New Roman"/>
          <w:sz w:val="28"/>
        </w:rPr>
        <w:t>.03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переоформлении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лицензии</w:t>
      </w:r>
      <w:r>
        <w:rPr>
          <w:rFonts w:ascii="Times New Roman" w:hAnsi="Times New Roman"/>
          <w:sz w:val="28"/>
        </w:rPr>
        <w:t xml:space="preserve"> на розничную продажу </w:t>
      </w:r>
      <w:r>
        <w:rPr>
          <w:rFonts w:ascii="Times New Roman" w:hAnsi="Times New Roman"/>
          <w:sz w:val="28"/>
        </w:rPr>
        <w:t>алкогольной продукции при оказании услуг общественного питания с содержанием этилового спирта не более 16,5 % объема готовой продукции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представленн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 xml:space="preserve">обществом с ограниченной ответственностью </w:t>
      </w:r>
      <w:r>
        <w:rPr>
          <w:rFonts w:ascii="Times New Roman" w:hAnsi="Times New Roman"/>
          <w:sz w:val="28"/>
        </w:rPr>
        <w:t>«Дракон</w:t>
      </w:r>
      <w:r>
        <w:rPr>
          <w:rFonts w:ascii="Times New Roman" w:hAnsi="Times New Roman"/>
          <w:sz w:val="28"/>
        </w:rPr>
        <w:t xml:space="preserve">» </w:t>
      </w:r>
      <w:r>
        <w:br/>
      </w:r>
      <w:r>
        <w:rPr>
          <w:rFonts w:ascii="Times New Roman" w:hAnsi="Times New Roman"/>
          <w:sz w:val="28"/>
        </w:rPr>
        <w:t>(ООО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Дракон</w:t>
      </w:r>
      <w:r>
        <w:rPr>
          <w:rFonts w:ascii="Times New Roman" w:hAnsi="Times New Roman"/>
          <w:sz w:val="28"/>
        </w:rPr>
        <w:t>»)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ИНН </w:t>
      </w:r>
      <w:r>
        <w:rPr>
          <w:rFonts w:ascii="Times New Roman" w:hAnsi="Times New Roman"/>
          <w:sz w:val="28"/>
        </w:rPr>
        <w:t>4105046730</w:t>
      </w:r>
      <w:r>
        <w:rPr>
          <w:rFonts w:ascii="Times New Roman" w:hAnsi="Times New Roman"/>
          <w:sz w:val="28"/>
        </w:rPr>
        <w:t xml:space="preserve">, КПП </w:t>
      </w:r>
      <w:r>
        <w:rPr>
          <w:rFonts w:ascii="Times New Roman" w:hAnsi="Times New Roman"/>
          <w:sz w:val="28"/>
        </w:rPr>
        <w:t>410501001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ОГРН </w:t>
      </w:r>
      <w:r>
        <w:rPr>
          <w:rFonts w:ascii="Times New Roman" w:hAnsi="Times New Roman"/>
          <w:sz w:val="28"/>
        </w:rPr>
        <w:t>1174101011700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место нахождения: </w:t>
      </w:r>
      <w:r>
        <w:rPr>
          <w:rFonts w:ascii="Times New Roman" w:hAnsi="Times New Roman"/>
          <w:sz w:val="28"/>
        </w:rPr>
        <w:t xml:space="preserve">Камчатский край, </w:t>
      </w:r>
      <w:r>
        <w:rPr>
          <w:rFonts w:ascii="Times New Roman" w:hAnsi="Times New Roman"/>
          <w:sz w:val="28"/>
        </w:rPr>
        <w:t>г. Елизово, ул. 40 лет Октября, д. 3, кв. 4,</w:t>
      </w:r>
      <w:r>
        <w:rPr>
          <w:rFonts w:ascii="Times New Roman" w:hAnsi="Times New Roman"/>
          <w:b w:val="0"/>
          <w:i w:val="0"/>
          <w:sz w:val="28"/>
        </w:rPr>
        <w:t xml:space="preserve"> в связи с изменением вида деятельности при осуществлении розничной продажи алкогольной продукции при оказании услуг общественного питания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Переоформить лицензию с регистрационным </w:t>
      </w:r>
      <w:r>
        <w:rPr>
          <w:rFonts w:ascii="Times New Roman" w:hAnsi="Times New Roman"/>
          <w:sz w:val="28"/>
        </w:rPr>
        <w:t>номером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41РПО</w:t>
      </w:r>
      <w:r>
        <w:rPr>
          <w:rFonts w:ascii="Times New Roman" w:hAnsi="Times New Roman"/>
          <w:sz w:val="28"/>
        </w:rPr>
        <w:t xml:space="preserve">0000332 </w:t>
      </w:r>
      <w:r>
        <w:rPr>
          <w:rFonts w:ascii="Times New Roman" w:hAnsi="Times New Roman"/>
          <w:sz w:val="28"/>
        </w:rPr>
        <w:t>на розничную продажу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ООО 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Дракон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 26</w:t>
      </w:r>
      <w:r>
        <w:rPr>
          <w:rFonts w:ascii="Times New Roman" w:hAnsi="Times New Roman"/>
          <w:sz w:val="28"/>
        </w:rPr>
        <w:t>.03.2024</w:t>
      </w:r>
      <w:r>
        <w:rPr>
          <w:rFonts w:ascii="Times New Roman" w:hAnsi="Times New Roman"/>
          <w:sz w:val="28"/>
        </w:rPr>
        <w:t xml:space="preserve">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</w:t>
      </w:r>
      <w:r>
        <w:rPr>
          <w:rStyle w:val="Style_4_ch"/>
          <w:rFonts w:ascii="Times New Roman" w:hAnsi="Times New Roman"/>
          <w:sz w:val="28"/>
        </w:rPr>
        <w:t>йс</w:t>
      </w:r>
      <w:r>
        <w:rPr>
          <w:rStyle w:val="Style_4_ch"/>
          <w:rFonts w:ascii="Times New Roman" w:hAnsi="Times New Roman"/>
          <w:sz w:val="28"/>
        </w:rPr>
        <w:t xml:space="preserve">твия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>с 24</w:t>
      </w:r>
      <w:r>
        <w:rPr>
          <w:rStyle w:val="Style_4_ch"/>
          <w:rFonts w:ascii="Times New Roman" w:hAnsi="Times New Roman"/>
          <w:sz w:val="28"/>
        </w:rPr>
        <w:t>.09.2019</w:t>
      </w:r>
      <w:r>
        <w:rPr>
          <w:rStyle w:val="Style_4_ch"/>
          <w:rFonts w:ascii="Times New Roman" w:hAnsi="Times New Roman"/>
          <w:sz w:val="28"/>
        </w:rPr>
        <w:t xml:space="preserve"> по 23.09.2</w:t>
      </w:r>
      <w:r>
        <w:rPr>
          <w:rStyle w:val="Style_4_ch"/>
          <w:rFonts w:ascii="Times New Roman" w:hAnsi="Times New Roman"/>
          <w:sz w:val="28"/>
        </w:rPr>
        <w:t>024</w:t>
      </w:r>
      <w:r>
        <w:rPr>
          <w:rStyle w:val="Style_4_ch"/>
          <w:rFonts w:ascii="Times New Roman" w:hAnsi="Times New Roman"/>
          <w:sz w:val="28"/>
        </w:rPr>
        <w:t>).</w:t>
      </w:r>
    </w:p>
    <w:p w14:paraId="1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Действие настоящего приказа довести до</w:t>
      </w:r>
      <w:r>
        <w:rPr>
          <w:rFonts w:ascii="Times New Roman" w:hAnsi="Times New Roman"/>
          <w:sz w:val="28"/>
        </w:rPr>
        <w:t xml:space="preserve"> сведения:</w:t>
      </w:r>
    </w:p>
    <w:p w14:paraId="1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УФНС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России</w:t>
      </w:r>
      <w:r>
        <w:rPr>
          <w:rFonts w:ascii="Times New Roman" w:hAnsi="Times New Roman"/>
          <w:sz w:val="28"/>
        </w:rPr>
        <w:t xml:space="preserve"> по Камчатскому краю</w:t>
      </w:r>
      <w:r>
        <w:rPr>
          <w:rFonts w:ascii="Times New Roman" w:hAnsi="Times New Roman"/>
          <w:sz w:val="28"/>
        </w:rPr>
        <w:t>;</w:t>
      </w:r>
    </w:p>
    <w:p w14:paraId="1A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ООО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Дракон</w:t>
      </w:r>
      <w:r>
        <w:rPr>
          <w:rFonts w:ascii="Times New Roman" w:hAnsi="Times New Roman"/>
          <w:sz w:val="28"/>
        </w:rPr>
        <w:t>».</w:t>
      </w:r>
    </w:p>
    <w:p w14:paraId="1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</w:t>
      </w:r>
      <w:r>
        <w:rPr>
          <w:rFonts w:ascii="Times New Roman" w:hAnsi="Times New Roman"/>
          <w:sz w:val="28"/>
        </w:rPr>
        <w:t xml:space="preserve">иказа возложить на </w:t>
      </w:r>
      <w:r>
        <w:rPr>
          <w:rFonts w:ascii="Times New Roman" w:hAnsi="Times New Roman"/>
          <w:sz w:val="28"/>
        </w:rPr>
        <w:t xml:space="preserve">Бакнину Ольгу Николаевну, </w:t>
      </w: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начальника отдела торговли, лицензирования и контроля алкогольной продукции</w:t>
      </w:r>
      <w:r>
        <w:rPr>
          <w:rFonts w:ascii="Times New Roman" w:hAnsi="Times New Roman"/>
          <w:sz w:val="28"/>
        </w:rPr>
        <w:t xml:space="preserve"> 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4_ch"/>
    <w:link w:val="Style_5"/>
    <w:rPr>
      <w:rFonts w:ascii="Segoe UI" w:hAnsi="Segoe UI"/>
      <w:sz w:val="18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footer"/>
    <w:basedOn w:val="Style_4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_ch" w:type="character">
    <w:name w:val="footer"/>
    <w:basedOn w:val="Style_4_ch"/>
    <w:link w:val="Style_7"/>
    <w:rPr>
      <w:rFonts w:ascii="Times New Roman" w:hAnsi="Times New Roman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themeColor="hyperlink" w:val="0563C1"/>
      <w:u w:val="single"/>
    </w:rPr>
  </w:style>
  <w:style w:styleId="Style_16_ch" w:type="character">
    <w:name w:val="Hyperlink"/>
    <w:basedOn w:val="Style_12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Plain Text"/>
    <w:basedOn w:val="Style_4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4_ch"/>
    <w:link w:val="Style_21"/>
    <w:rPr>
      <w:rFonts w:ascii="Calibri" w:hAnsi="Calibri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2024-03-24T22:46:23Z</dcterms:modified>
</cp:coreProperties>
</file>