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Style w:val="Style_4_ch"/>
          <w:rFonts w:ascii="Times New Roman" w:hAnsi="Times New Roman"/>
          <w:sz w:val="28"/>
        </w:rPr>
        <w:t>от 13</w:t>
      </w:r>
      <w:r>
        <w:rPr>
          <w:rStyle w:val="Style_4_ch"/>
          <w:rFonts w:ascii="Times New Roman" w:hAnsi="Times New Roman"/>
          <w:sz w:val="28"/>
        </w:rPr>
        <w:t xml:space="preserve">.05.2024 </w:t>
      </w:r>
      <w:r>
        <w:rPr>
          <w:rStyle w:val="Style_4_ch"/>
          <w:rFonts w:ascii="Times New Roman" w:hAnsi="Times New Roman"/>
          <w:sz w:val="28"/>
        </w:rPr>
        <w:t xml:space="preserve">о </w:t>
      </w:r>
      <w:r>
        <w:rPr>
          <w:rStyle w:val="Style_4_ch"/>
          <w:rFonts w:ascii="Times New Roman" w:hAnsi="Times New Roman"/>
          <w:sz w:val="28"/>
        </w:rPr>
        <w:t>переоформлении</w:t>
      </w:r>
      <w:r>
        <w:rPr>
          <w:rStyle w:val="Style_4_ch"/>
          <w:rFonts w:ascii="Times New Roman" w:hAnsi="Times New Roman"/>
          <w:sz w:val="28"/>
        </w:rPr>
        <w:t xml:space="preserve"> лицензии</w:t>
      </w:r>
      <w:r>
        <w:rPr>
          <w:rStyle w:val="Style_4_ch"/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представленного </w:t>
      </w:r>
      <w:r>
        <w:rPr>
          <w:rStyle w:val="Style_4_ch"/>
          <w:rFonts w:ascii="Times New Roman" w:hAnsi="Times New Roman"/>
          <w:sz w:val="28"/>
        </w:rPr>
        <w:t>обществом с ограниченной ответственностью</w:t>
      </w:r>
      <w:r>
        <w:rPr>
          <w:rStyle w:val="Style_4_ch"/>
          <w:rFonts w:ascii="Times New Roman" w:hAnsi="Times New Roman"/>
          <w:sz w:val="28"/>
        </w:rPr>
        <w:t xml:space="preserve"> «Лайм» (ООО «Лайм»)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ИНН </w:t>
      </w:r>
      <w:r>
        <w:rPr>
          <w:rStyle w:val="Style_4_ch"/>
          <w:rFonts w:ascii="Times New Roman" w:hAnsi="Times New Roman"/>
          <w:sz w:val="28"/>
        </w:rPr>
        <w:t>4100042844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410001001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1224100001784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место нахождения</w:t>
      </w:r>
      <w:r>
        <w:rPr>
          <w:rStyle w:val="Style_4_ch"/>
          <w:rFonts w:ascii="Times New Roman" w:hAnsi="Times New Roman"/>
          <w:sz w:val="28"/>
        </w:rPr>
        <w:t xml:space="preserve">: </w:t>
      </w:r>
      <w:r>
        <w:rPr>
          <w:rStyle w:val="Style_4_ch"/>
          <w:rFonts w:ascii="Times New Roman" w:hAnsi="Times New Roman"/>
          <w:sz w:val="28"/>
        </w:rPr>
        <w:t xml:space="preserve">Камчатский край, </w:t>
      </w:r>
      <w:r>
        <w:rPr>
          <w:rStyle w:val="Style_4_ch"/>
          <w:rFonts w:ascii="Times New Roman" w:hAnsi="Times New Roman"/>
          <w:sz w:val="28"/>
        </w:rPr>
        <w:t>г.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Петропавловск-</w:t>
      </w:r>
      <w:r>
        <w:rPr>
          <w:rStyle w:val="Style_4_ch"/>
          <w:rFonts w:ascii="Times New Roman" w:hAnsi="Times New Roman"/>
          <w:sz w:val="28"/>
        </w:rPr>
        <w:t>Камчатский, ул.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Чубарова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д.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16, помещ. 1-6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</w:t>
      </w:r>
      <w:r>
        <w:rPr>
          <w:rStyle w:val="Style_4_ch"/>
          <w:rFonts w:ascii="Times New Roman" w:hAnsi="Times New Roman"/>
          <w:sz w:val="28"/>
        </w:rPr>
        <w:t>с исключением обособленного подразделения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0001072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Лайм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17</w:t>
      </w:r>
      <w:r>
        <w:rPr>
          <w:rFonts w:ascii="Times New Roman" w:hAnsi="Times New Roman"/>
          <w:sz w:val="28"/>
        </w:rPr>
        <w:t>.05.2024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07.07.2022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06.07.2025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Лайм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Кудрю Анну Сергеевну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6"/>
    <w:link w:val="Style_16_ch"/>
    <w:rPr>
      <w:color w:themeColor="hyperlink" w:val="0563C1"/>
      <w:u w:val="single"/>
    </w:rPr>
  </w:style>
  <w:style w:styleId="Style_16_ch" w:type="character">
    <w:name w:val="Hyperlink"/>
    <w:basedOn w:val="Style_6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2024-05-15T22:20:44Z</dcterms:modified>
</cp:coreProperties>
</file>