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ЭКОНОМИЧЕСКОГО РАЗВИТИЯ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232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2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7"/>
      </w:tblGrid>
      <w:tr>
        <w:trPr/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изменений в приказ Министерства экономического развития Камчатского края от 17.11.2022 № 284-П «Об утверждении Методики формирования рейтинга качества осуществления оценки регулирующего воздействия и экспертизы в городских и муниципальных округах и муниципальных районах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приказ</w:t>
      </w:r>
      <w:r>
        <w:rPr>
          <w:rFonts w:ascii="Times New Roman" w:hAnsi="Times New Roman"/>
          <w:b w:val="false"/>
          <w:sz w:val="28"/>
        </w:rPr>
        <w:t xml:space="preserve"> Министерства экономического развития Камчатского края от 17.11.2022 № 284-П «Об утверждении Методики формирования рейтинга качества осуществления оценки регулирующего воздействия и экспертизы в городских и муниципальных округах и муниципальных районах Камчатского края» следующие изменения:</w:t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1 изложить в следующей редакции:</w:t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 Признать утратившим силу приказ Агентства инвестиций и предпринимательства Камчатского края от 14.01.2019 № 3-п «Об утверждении методики формирования рейтинга качества осуществления оценки регулирующего воздействия и экспертизы в городских округах и муниципальных районах Камчатского края.»;</w:t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2 приложения слова «Законом Камчатского края от 23.09.2014 № 513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крае» заменить словами «и Законом Камчатского края от 23.09.2014 № 503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крае».</w:t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5"/>
        <w:gridCol w:w="4394"/>
        <w:gridCol w:w="2268"/>
      </w:tblGrid>
      <w:tr>
        <w:trPr>
          <w:trHeight w:val="1869" w:hRule="atLeast"/>
        </w:trPr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Вр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еменно исполняющий обязанности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3"/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И.В. Волчек</w:t>
            </w:r>
          </w:p>
        </w:tc>
      </w:tr>
    </w:tbl>
    <w:p>
      <w:pPr>
        <w:pStyle w:val="Normal"/>
        <w:widowControl/>
        <w:bidi w:val="0"/>
        <w:spacing w:lineRule="auto" w:line="264" w:before="0" w:after="160"/>
        <w:ind w:hanging="0" w:left="0" w:right="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.05pt;height:16.1pt;mso-wrap-distance-left:0pt;mso-wrap-distance-right:0pt;mso-wrap-distance-top:0pt;mso-wrap-distance-bottom:0pt;margin-top:0.05pt;mso-position-vertical-relative:text;margin-left:237.4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t>2</w: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91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2">
    <w:name w:val="Содержимое врезки"/>
    <w:basedOn w:val="Normal"/>
    <w:qFormat/>
    <w:pPr/>
    <w:rPr/>
  </w:style>
  <w:style w:type="table" w:styleId="Style_28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9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2</Pages>
  <Words>212</Words>
  <Characters>1525</Characters>
  <CharactersWithSpaces>1721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2025-02-11T16:47:45Z</dcterms:modified>
  <cp:revision>3</cp:revision>
  <dc:subject/>
  <dc:title/>
</cp:coreProperties>
</file>