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8"/>
        </w:rPr>
      </w:pPr>
      <w:r>
        <w:rPr>
          <w:sz w:val="28"/>
        </w:rPr>
        <w:t>Пояснительная записка</w:t>
      </w:r>
    </w:p>
    <w:p>
      <w:pPr>
        <w:pStyle w:val="Normal"/>
        <w:jc w:val="center"/>
        <w:rPr>
          <w:b w:val="false"/>
          <w:bCs w:val="false"/>
        </w:rPr>
      </w:pPr>
      <w:r>
        <w:rPr>
          <w:b w:val="false"/>
          <w:bCs w:val="false"/>
          <w:sz w:val="28"/>
        </w:rPr>
        <w:t xml:space="preserve">к проекту постановления Правительства Камчатского края </w:t>
      </w:r>
    </w:p>
    <w:p>
      <w:pPr>
        <w:pStyle w:val="Normal"/>
        <w:jc w:val="center"/>
        <w:rPr>
          <w:b w:val="false"/>
          <w:bCs w:val="false"/>
        </w:rPr>
      </w:pPr>
      <w:r>
        <w:rPr>
          <w:b w:val="false"/>
          <w:bCs w:val="false"/>
          <w:sz w:val="28"/>
        </w:rPr>
        <w:t>«</w:t>
      </w:r>
      <w:r>
        <w:rPr>
          <w:rFonts w:eastAsia="Times New Roman" w:cs="Times New Roman"/>
          <w:b w:val="false"/>
          <w:bCs w:val="false"/>
          <w:color w:val="000000"/>
          <w:kern w:val="0"/>
          <w:sz w:val="28"/>
          <w:szCs w:val="20"/>
          <w:lang w:val="ru-RU" w:eastAsia="ru-RU" w:bidi="ar-SA"/>
        </w:rPr>
        <w:t>Об управлении капитальными вложениями, финансовое обеспечение которых осуществляется (планируется осуществлять) за счет средств краевого бюджета</w:t>
      </w:r>
      <w:r>
        <w:rPr>
          <w:b w:val="false"/>
          <w:bCs w:val="false"/>
          <w:sz w:val="28"/>
        </w:rPr>
        <w:t xml:space="preserve">» (далее </w:t>
      </w:r>
      <w:r>
        <w:rPr>
          <w:rFonts w:eastAsia="Times New Roman" w:cs="Times New Roman"/>
          <w:b w:val="false"/>
          <w:bCs w:val="false"/>
          <w:sz w:val="28"/>
        </w:rPr>
        <w:t>– Проект постановления)</w:t>
      </w:r>
    </w:p>
    <w:p>
      <w:pPr>
        <w:pStyle w:val="Normal"/>
        <w:jc w:val="center"/>
        <w:rPr>
          <w:b w:val="false"/>
          <w:bCs w:val="false"/>
          <w:sz w:val="28"/>
        </w:rPr>
      </w:pPr>
      <w:r>
        <w:rPr>
          <w:b w:val="false"/>
          <w:bCs w:val="false"/>
          <w:sz w:val="28"/>
        </w:rPr>
      </w:r>
    </w:p>
    <w:p>
      <w:pPr>
        <w:pStyle w:val="Normal"/>
        <w:spacing w:lineRule="atLeast" w:line="23"/>
        <w:ind w:firstLine="709"/>
        <w:jc w:val="both"/>
        <w:rPr>
          <w:sz w:val="28"/>
        </w:rPr>
      </w:pPr>
      <w:r>
        <w:rPr>
          <w:sz w:val="28"/>
        </w:rPr>
        <w:t>Настоящий Проект постановления разработан во исполнение пункта 8 статьи 78, пунктов 2, 3.1, 4 статьи 78.2, пунктов 2, 3.1, 4 статьи 79, пунктов 1, 3 статьи 80 Бюджетного кодекса Российской Федерации</w:t>
      </w:r>
      <w:r>
        <w:rPr>
          <w:b w:val="false"/>
          <w:sz w:val="28"/>
        </w:rPr>
        <w:t>.</w:t>
      </w:r>
    </w:p>
    <w:p>
      <w:pPr>
        <w:pStyle w:val="Normal"/>
        <w:spacing w:lineRule="atLeast" w:line="23"/>
        <w:ind w:firstLine="709"/>
        <w:jc w:val="both"/>
        <w:rPr>
          <w:sz w:val="28"/>
        </w:rPr>
      </w:pPr>
      <w:r>
        <w:rPr>
          <w:sz w:val="28"/>
        </w:rPr>
        <w:t>Проектом постановления определяются правила приняти</w:t>
      </w:r>
      <w:bookmarkStart w:id="0" w:name="_GoBack"/>
      <w:bookmarkEnd w:id="0"/>
      <w:r>
        <w:rPr>
          <w:sz w:val="28"/>
        </w:rPr>
        <w:t>я решений об осуществлении капитальных вложений в объекты капитального строительства и приобретение объектов недвижимого имущества за счет средств краевого бюджета, п</w:t>
      </w:r>
      <w:r>
        <w:rPr>
          <w:rFonts w:eastAsia="Times New Roman" w:cs="Times New Roman"/>
          <w:b w:val="false"/>
          <w:bCs w:val="false"/>
          <w:color w:val="000000"/>
          <w:kern w:val="0"/>
          <w:sz w:val="28"/>
          <w:szCs w:val="28"/>
          <w:lang w:val="ru-RU" w:eastAsia="ru-RU" w:bidi="ar-SA"/>
        </w:rPr>
        <w:t>равила осуществления капитальных вложений в объекты капитального строительства и приобретение объектов недвижимого имущества за счет средств краевого бюджета.</w:t>
      </w:r>
    </w:p>
    <w:p>
      <w:pPr>
        <w:pStyle w:val="Normal"/>
        <w:spacing w:lineRule="atLeast" w:line="23"/>
        <w:ind w:firstLine="709"/>
        <w:jc w:val="both"/>
        <w:rPr>
          <w:sz w:val="28"/>
        </w:rPr>
      </w:pPr>
      <w:r>
        <w:rPr>
          <w:sz w:val="28"/>
        </w:rPr>
        <w:t>Проект постановления</w:t>
      </w:r>
      <w:r>
        <w:rPr>
          <w:sz w:val="28"/>
          <w:shd w:fill="auto" w:val="clear"/>
        </w:rPr>
        <w:t xml:space="preserve"> </w:t>
      </w:r>
      <w:r>
        <w:rPr>
          <w:sz w:val="28"/>
          <w:shd w:fill="auto" w:val="clear"/>
        </w:rPr>
        <w:t xml:space="preserve">21.03.2025 </w:t>
      </w:r>
      <w:r>
        <w:rPr>
          <w:sz w:val="28"/>
          <w:shd w:fill="auto" w:val="clear"/>
        </w:rPr>
        <w:t>ра</w:t>
      </w:r>
      <w:r>
        <w:rPr>
          <w:sz w:val="28"/>
        </w:rPr>
        <w:t xml:space="preserve">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для проведения независимой антикоррупционной экспертизы в срок до </w:t>
      </w:r>
      <w:r>
        <w:rPr>
          <w:sz w:val="28"/>
        </w:rPr>
        <w:t>28.03.2025.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постановлением Правительства Камчатского края от 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 Проект постановления не подлежит оценке регулирующего воздействия. 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Реализация настоящего постановления Правительства Камчатского края не потребует дополнительного финансирования за счет средств краевого бюджета.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567" w:gutter="0" w:header="1134" w:top="1559" w:footer="1134" w:bottom="1559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XO Thames">
    <w:charset w:val="01"/>
    <w:family w:val="roman"/>
    <w:pitch w:val="variable"/>
  </w:font>
  <w:font w:name="Verdana">
    <w:charset w:val="01"/>
    <w:family w:val="roman"/>
    <w:pitch w:val="variable"/>
  </w:font>
  <w:font w:name="Times New Roman CYR">
    <w:charset w:val="01"/>
    <w:family w:val="roman"/>
    <w:pitch w:val="variable"/>
  </w:font>
  <w:font w:name="Open Sans">
    <w:charset w:val="01"/>
    <w:family w:val="roman"/>
    <w:pitch w:val="variable"/>
  </w:font>
  <w:font w:name="Tahoma"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629569174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widowControl w:val="false"/>
      <w:spacing w:before="108" w:after="108"/>
      <w:jc w:val="center"/>
      <w:outlineLvl w:val="0"/>
    </w:pPr>
    <w:rPr>
      <w:rFonts w:ascii="Arial" w:hAnsi="Arial"/>
      <w:b/>
      <w:color w:val="000080"/>
      <w:sz w:val="20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1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2"/>
    </w:pPr>
    <w:rPr>
      <w:rFonts w:ascii="XO Thames" w:hAnsi="XO Thames" w:eastAsia="Tahoma" w:cs="Lohit Devanagari"/>
      <w:b/>
      <w:color w:val="00000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3"/>
    </w:pPr>
    <w:rPr>
      <w:rFonts w:ascii="XO Thames" w:hAnsi="XO Thames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4"/>
    </w:pPr>
    <w:rPr>
      <w:rFonts w:ascii="XO Thames" w:hAnsi="XO Thames" w:eastAsia="Tahoma" w:cs="Lohit Devanagari"/>
      <w:b/>
      <w:color w:val="000000"/>
      <w:kern w:val="0"/>
      <w:sz w:val="22"/>
      <w:szCs w:val="20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tents2" w:customStyle="1">
    <w:name w:val="Contents 2"/>
    <w:qFormat/>
    <w:rPr>
      <w:rFonts w:ascii="XO Thames" w:hAnsi="XO Thames"/>
      <w:sz w:val="28"/>
    </w:rPr>
  </w:style>
  <w:style w:type="character" w:styleId="1" w:customStyle="1">
    <w:name w:val="Указатель1"/>
    <w:qFormat/>
    <w:rPr/>
  </w:style>
  <w:style w:type="character" w:styleId="Style9" w:customStyle="1">
    <w:name w:val="Основной текст Знак"/>
    <w:link w:val="22"/>
    <w:qFormat/>
    <w:rPr>
      <w:sz w:val="24"/>
    </w:rPr>
  </w:style>
  <w:style w:type="character" w:styleId="Contents4" w:customStyle="1">
    <w:name w:val="Contents 4"/>
    <w:qFormat/>
    <w:rPr>
      <w:rFonts w:ascii="XO Thames" w:hAnsi="XO Thames"/>
      <w:sz w:val="28"/>
    </w:rPr>
  </w:style>
  <w:style w:type="character" w:styleId="Style10" w:customStyle="1">
    <w:name w:val="Содержимое таблицы"/>
    <w:link w:val="116"/>
    <w:qFormat/>
    <w:rPr/>
  </w:style>
  <w:style w:type="character" w:styleId="Style11" w:customStyle="1">
    <w:name w:val="Текст примечания Знак"/>
    <w:link w:val="Annotationtext"/>
    <w:qFormat/>
    <w:rPr>
      <w:sz w:val="20"/>
    </w:rPr>
  </w:style>
  <w:style w:type="character" w:styleId="Contents6" w:customStyle="1">
    <w:name w:val="Contents 6"/>
    <w:qFormat/>
    <w:rPr>
      <w:rFonts w:ascii="XO Thames" w:hAnsi="XO Thames"/>
      <w:sz w:val="28"/>
    </w:rPr>
  </w:style>
  <w:style w:type="character" w:styleId="Contents7" w:customStyle="1">
    <w:name w:val="Contents 7"/>
    <w:qFormat/>
    <w:rPr>
      <w:rFonts w:ascii="XO Thames" w:hAnsi="XO Thames"/>
      <w:sz w:val="28"/>
    </w:rPr>
  </w:style>
  <w:style w:type="character" w:styleId="Style12" w:customStyle="1">
    <w:name w:val="Указатель Знак"/>
    <w:link w:val="Indexheading"/>
    <w:qFormat/>
    <w:rPr/>
  </w:style>
  <w:style w:type="character" w:styleId="11" w:customStyle="1">
    <w:name w:val="Знак Знак Знак1"/>
    <w:link w:val="121"/>
    <w:qFormat/>
    <w:rPr>
      <w:rFonts w:ascii="Verdana" w:hAnsi="Verdana"/>
      <w:sz w:val="20"/>
    </w:rPr>
  </w:style>
  <w:style w:type="character" w:styleId="31" w:customStyle="1">
    <w:name w:val="Заголовок 31"/>
    <w:qFormat/>
    <w:rPr>
      <w:rFonts w:ascii="XO Thames" w:hAnsi="XO Thames"/>
      <w:b/>
      <w:sz w:val="26"/>
    </w:rPr>
  </w:style>
  <w:style w:type="character" w:styleId="Textbody" w:customStyle="1">
    <w:name w:val="Text body"/>
    <w:qFormat/>
    <w:rPr>
      <w:sz w:val="28"/>
    </w:rPr>
  </w:style>
  <w:style w:type="character" w:styleId="12" w:customStyle="1">
    <w:name w:val="Заголовок 1 Знак"/>
    <w:basedOn w:val="DefaultParagraphFont"/>
    <w:link w:val="117"/>
    <w:qFormat/>
    <w:rPr>
      <w:rFonts w:ascii="Arial" w:hAnsi="Arial"/>
      <w:b/>
      <w:color w:val="000080"/>
    </w:rPr>
  </w:style>
  <w:style w:type="character" w:styleId="13" w:customStyle="1">
    <w:name w:val="Верхний колонтитул1"/>
    <w:qFormat/>
    <w:rPr>
      <w:rFonts w:ascii="Times New Roman CYR" w:hAnsi="Times New Roman CYR"/>
      <w:sz w:val="28"/>
    </w:rPr>
  </w:style>
  <w:style w:type="character" w:styleId="14" w:customStyle="1">
    <w:name w:val="Основной текст Знак1"/>
    <w:link w:val="1110"/>
    <w:qFormat/>
    <w:rPr>
      <w:sz w:val="28"/>
    </w:rPr>
  </w:style>
  <w:style w:type="character" w:styleId="15" w:customStyle="1">
    <w:name w:val="Верхний колонтитул Знак1"/>
    <w:link w:val="1111"/>
    <w:qFormat/>
    <w:rPr>
      <w:rFonts w:ascii="Times New Roman CYR" w:hAnsi="Times New Roman CYR"/>
      <w:sz w:val="28"/>
    </w:rPr>
  </w:style>
  <w:style w:type="character" w:styleId="Style13" w:customStyle="1">
    <w:name w:val="Колонтитул"/>
    <w:link w:val="118"/>
    <w:qFormat/>
    <w:rPr/>
  </w:style>
  <w:style w:type="character" w:styleId="Style14" w:customStyle="1">
    <w:name w:val="Основной текст с отступом Знак"/>
    <w:link w:val="123"/>
    <w:qFormat/>
    <w:rPr>
      <w:sz w:val="24"/>
    </w:rPr>
  </w:style>
  <w:style w:type="character" w:styleId="Style15" w:customStyle="1">
    <w:name w:val="Название объекта Знак"/>
    <w:link w:val="Caption1"/>
    <w:qFormat/>
    <w:rPr>
      <w:i/>
    </w:rPr>
  </w:style>
  <w:style w:type="character" w:styleId="ConsPlusTitle" w:customStyle="1">
    <w:name w:val="ConsPlusTitle"/>
    <w:link w:val="ConsPlusTitle1"/>
    <w:qFormat/>
    <w:rPr>
      <w:rFonts w:ascii="Arial" w:hAnsi="Arial"/>
      <w:b/>
      <w:color w:val="000000"/>
      <w:sz w:val="20"/>
    </w:rPr>
  </w:style>
  <w:style w:type="character" w:styleId="Textbodyindent" w:customStyle="1">
    <w:name w:val="Text body indent"/>
    <w:qFormat/>
    <w:rPr/>
  </w:style>
  <w:style w:type="character" w:styleId="Contents3" w:customStyle="1">
    <w:name w:val="Contents 3"/>
    <w:qFormat/>
    <w:rPr>
      <w:rFonts w:ascii="XO Thames" w:hAnsi="XO Thames"/>
      <w:sz w:val="28"/>
    </w:rPr>
  </w:style>
  <w:style w:type="character" w:styleId="Style16" w:customStyle="1">
    <w:name w:val="Заголовок Знак"/>
    <w:qFormat/>
    <w:rPr>
      <w:rFonts w:ascii="Open Sans" w:hAnsi="Open Sans"/>
      <w:sz w:val="28"/>
    </w:rPr>
  </w:style>
  <w:style w:type="character" w:styleId="PlaceholderText">
    <w:name w:val="Placeholder Text"/>
    <w:basedOn w:val="DefaultParagraphFont"/>
    <w:link w:val="124"/>
    <w:qFormat/>
    <w:rPr>
      <w:color w:val="808080"/>
    </w:rPr>
  </w:style>
  <w:style w:type="character" w:styleId="ConsPlusNormal" w:customStyle="1">
    <w:name w:val="ConsPlusNormal"/>
    <w:link w:val="ConsPlusNormal1"/>
    <w:qFormat/>
    <w:rPr>
      <w:rFonts w:ascii="Arial" w:hAnsi="Arial"/>
      <w:color w:val="000000"/>
      <w:sz w:val="20"/>
    </w:rPr>
  </w:style>
  <w:style w:type="character" w:styleId="111" w:customStyle="1">
    <w:name w:val="Знак Знак Знак11"/>
    <w:link w:val="1112"/>
    <w:qFormat/>
    <w:rPr>
      <w:rFonts w:ascii="Verdana" w:hAnsi="Verdana"/>
      <w:sz w:val="20"/>
    </w:rPr>
  </w:style>
  <w:style w:type="character" w:styleId="51" w:customStyle="1">
    <w:name w:val="Заголовок 51"/>
    <w:qFormat/>
    <w:rPr>
      <w:rFonts w:ascii="XO Thames" w:hAnsi="XO Thames"/>
      <w:b/>
      <w:sz w:val="22"/>
    </w:rPr>
  </w:style>
  <w:style w:type="character" w:styleId="Style17" w:customStyle="1">
    <w:name w:val="Текст выноски Знак"/>
    <w:link w:val="BalloonText"/>
    <w:qFormat/>
    <w:rPr>
      <w:rFonts w:ascii="Tahoma" w:hAnsi="Tahoma"/>
      <w:sz w:val="16"/>
    </w:rPr>
  </w:style>
  <w:style w:type="character" w:styleId="112" w:customStyle="1">
    <w:name w:val="Заголовок 11"/>
    <w:qFormat/>
    <w:rPr>
      <w:rFonts w:ascii="Arial" w:hAnsi="Arial"/>
      <w:b/>
      <w:color w:val="000080"/>
      <w:sz w:val="20"/>
    </w:rPr>
  </w:style>
  <w:style w:type="character" w:styleId="Style18" w:customStyle="1">
    <w:name w:val="Заголовок таблицы"/>
    <w:basedOn w:val="Style10"/>
    <w:link w:val="125"/>
    <w:qFormat/>
    <w:rPr>
      <w:b/>
    </w:rPr>
  </w:style>
  <w:style w:type="character" w:styleId="Style19" w:customStyle="1">
    <w:name w:val="Тема примечания Знак"/>
    <w:basedOn w:val="Style11"/>
    <w:link w:val="Annotationsubject"/>
    <w:qFormat/>
    <w:rPr>
      <w:b/>
      <w:sz w:val="20"/>
    </w:rPr>
  </w:style>
  <w:style w:type="character" w:styleId="Hyperlink">
    <w:name w:val="Hyperlink"/>
    <w:basedOn w:val="DefaultParagraphFont"/>
    <w:rPr>
      <w:strike w:val="false"/>
      <w:dstrike w:val="false"/>
      <w:color w:val="0083C9"/>
      <w:u w:val="non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Style20" w:customStyle="1">
    <w:name w:val="Гипертекстовая ссылка"/>
    <w:link w:val="126"/>
    <w:qFormat/>
    <w:rPr>
      <w:b/>
      <w:color w:val="008000"/>
      <w:sz w:val="20"/>
      <w:u w:val="single"/>
    </w:rPr>
  </w:style>
  <w:style w:type="character" w:styleId="Contents1" w:customStyle="1">
    <w:name w:val="Contents 1"/>
    <w:qFormat/>
    <w:rPr>
      <w:rFonts w:ascii="XO Thames" w:hAnsi="XO Thames"/>
      <w:b/>
      <w:sz w:val="28"/>
    </w:rPr>
  </w:style>
  <w:style w:type="character" w:styleId="Annotationreference">
    <w:name w:val="annotation reference"/>
    <w:link w:val="127"/>
    <w:qFormat/>
    <w:rPr>
      <w:sz w:val="16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16" w:customStyle="1">
    <w:name w:val="Нижний колонтитул1"/>
    <w:qFormat/>
    <w:rPr/>
  </w:style>
  <w:style w:type="character" w:styleId="17" w:customStyle="1">
    <w:name w:val="Знак Знак1 Знак Знак Знак Знак Знак Знак Знак Знак Знак"/>
    <w:link w:val="1113"/>
    <w:qFormat/>
    <w:rPr>
      <w:rFonts w:ascii="Tahoma" w:hAnsi="Tahoma"/>
      <w:sz w:val="20"/>
    </w:rPr>
  </w:style>
  <w:style w:type="character" w:styleId="ConsPlusCell" w:customStyle="1">
    <w:name w:val="ConsPlusCell"/>
    <w:link w:val="ConsPlusCell1"/>
    <w:qFormat/>
    <w:rPr>
      <w:rFonts w:ascii="Arial" w:hAnsi="Arial"/>
      <w:color w:val="000000"/>
      <w:sz w:val="20"/>
    </w:rPr>
  </w:style>
  <w:style w:type="character" w:styleId="Contents9" w:customStyle="1">
    <w:name w:val="Contents 9"/>
    <w:qFormat/>
    <w:rPr>
      <w:rFonts w:ascii="XO Thames" w:hAnsi="XO Thames"/>
      <w:sz w:val="28"/>
    </w:rPr>
  </w:style>
  <w:style w:type="character" w:styleId="18" w:customStyle="1">
    <w:name w:val="1"/>
    <w:link w:val="1114"/>
    <w:qFormat/>
    <w:rPr>
      <w:rFonts w:ascii="Verdana" w:hAnsi="Verdana"/>
      <w:sz w:val="20"/>
    </w:rPr>
  </w:style>
  <w:style w:type="character" w:styleId="Contents8" w:customStyle="1">
    <w:name w:val="Contents 8"/>
    <w:qFormat/>
    <w:rPr>
      <w:rFonts w:ascii="XO Thames" w:hAnsi="XO Thames"/>
      <w:sz w:val="28"/>
    </w:rPr>
  </w:style>
  <w:style w:type="character" w:styleId="Style21" w:customStyle="1">
    <w:name w:val="Без интервала Знак"/>
    <w:link w:val="NoSpacing"/>
    <w:qFormat/>
    <w:rPr>
      <w:rFonts w:ascii="Calibri" w:hAnsi="Calibri"/>
      <w:color w:val="000000"/>
      <w:sz w:val="22"/>
    </w:rPr>
  </w:style>
  <w:style w:type="character" w:styleId="Style22" w:customStyle="1">
    <w:name w:val="Нижний колонтитул Знак"/>
    <w:link w:val="24"/>
    <w:qFormat/>
    <w:rPr>
      <w:sz w:val="24"/>
    </w:rPr>
  </w:style>
  <w:style w:type="character" w:styleId="ConsPlusNonformat" w:customStyle="1">
    <w:name w:val="ConsPlusNonformat"/>
    <w:link w:val="ConsPlusNonformat1"/>
    <w:qFormat/>
    <w:rPr>
      <w:rFonts w:ascii="Courier New" w:hAnsi="Courier New"/>
      <w:color w:val="000000"/>
      <w:sz w:val="20"/>
    </w:rPr>
  </w:style>
  <w:style w:type="character" w:styleId="Contents5" w:customStyle="1">
    <w:name w:val="Contents 5"/>
    <w:qFormat/>
    <w:rPr>
      <w:rFonts w:ascii="XO Thames" w:hAnsi="XO Thames"/>
      <w:sz w:val="28"/>
    </w:rPr>
  </w:style>
  <w:style w:type="character" w:styleId="Style23" w:customStyle="1">
    <w:name w:val="Абзац списка Знак"/>
    <w:link w:val="ListParagraph"/>
    <w:qFormat/>
    <w:rPr/>
  </w:style>
  <w:style w:type="character" w:styleId="19" w:customStyle="1">
    <w:name w:val="Нижний колонтитул Знак1"/>
    <w:link w:val="1115"/>
    <w:qFormat/>
    <w:rPr>
      <w:sz w:val="24"/>
    </w:rPr>
  </w:style>
  <w:style w:type="character" w:styleId="110" w:customStyle="1">
    <w:name w:val="Подзаголовок1"/>
    <w:qFormat/>
    <w:rPr>
      <w:rFonts w:ascii="XO Thames" w:hAnsi="XO Thames"/>
      <w:i/>
      <w:sz w:val="24"/>
    </w:rPr>
  </w:style>
  <w:style w:type="character" w:styleId="2" w:customStyle="1">
    <w:name w:val="Название объекта2"/>
    <w:qFormat/>
    <w:rPr>
      <w:i/>
      <w:sz w:val="24"/>
    </w:rPr>
  </w:style>
  <w:style w:type="character" w:styleId="Style24" w:customStyle="1">
    <w:name w:val="Верхний колонтитул Знак"/>
    <w:link w:val="25"/>
    <w:qFormat/>
    <w:rPr>
      <w:sz w:val="24"/>
    </w:rPr>
  </w:style>
  <w:style w:type="character" w:styleId="21" w:customStyle="1">
    <w:name w:val="Заголовок2"/>
    <w:qFormat/>
    <w:rPr>
      <w:rFonts w:ascii="Open Sans" w:hAnsi="Open Sans"/>
      <w:sz w:val="28"/>
    </w:rPr>
  </w:style>
  <w:style w:type="character" w:styleId="41" w:customStyle="1">
    <w:name w:val="Заголовок 41"/>
    <w:qFormat/>
    <w:rPr>
      <w:rFonts w:ascii="XO Thames" w:hAnsi="XO Thames"/>
      <w:b/>
      <w:sz w:val="24"/>
    </w:rPr>
  </w:style>
  <w:style w:type="character" w:styleId="113" w:customStyle="1">
    <w:name w:val="Знак Знак Знак1 Знак"/>
    <w:link w:val="1116"/>
    <w:qFormat/>
    <w:rPr>
      <w:rFonts w:ascii="Verdana" w:hAnsi="Verdana"/>
      <w:sz w:val="20"/>
    </w:rPr>
  </w:style>
  <w:style w:type="character" w:styleId="211" w:customStyle="1">
    <w:name w:val="Заголовок 21"/>
    <w:qFormat/>
    <w:rPr>
      <w:rFonts w:ascii="XO Thames" w:hAnsi="XO Thames"/>
      <w:b/>
      <w:sz w:val="28"/>
    </w:rPr>
  </w:style>
  <w:style w:type="character" w:styleId="114" w:customStyle="1">
    <w:name w:val="Список1"/>
    <w:basedOn w:val="Textbody"/>
    <w:qFormat/>
    <w:rPr>
      <w:sz w:val="28"/>
    </w:rPr>
  </w:style>
  <w:style w:type="paragraph" w:styleId="Style2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jc w:val="center"/>
    </w:pPr>
    <w:rPr>
      <w:sz w:val="28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link w:val="Style16"/>
    <w:uiPriority w:val="10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Caption1">
    <w:name w:val="caption1"/>
    <w:basedOn w:val="Normal"/>
    <w:link w:val="Style15"/>
    <w:qFormat/>
    <w:pPr>
      <w:spacing w:before="120" w:after="120"/>
    </w:pPr>
    <w:rPr>
      <w:i/>
    </w:rPr>
  </w:style>
  <w:style w:type="paragraph" w:styleId="Indexheading">
    <w:name w:val="index heading"/>
    <w:basedOn w:val="Normal"/>
    <w:link w:val="Style12"/>
    <w:qFormat/>
    <w:pPr/>
    <w:rPr/>
  </w:style>
  <w:style w:type="paragraph" w:styleId="115" w:customStyle="1">
    <w:name w:val="Заголовок1"/>
    <w:basedOn w:val="Normal"/>
    <w:next w:val="BodyText"/>
    <w:qFormat/>
    <w:pPr>
      <w:keepNext w:val="true"/>
      <w:spacing w:before="240" w:after="120"/>
    </w:pPr>
    <w:rPr>
      <w:rFonts w:ascii="Open Sans" w:hAnsi="Open Sans"/>
      <w:sz w:val="28"/>
      <w:szCs w:val="28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before="0" w:after="0"/>
      <w:ind w:hanging="0" w:left="2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22" w:customStyle="1">
    <w:name w:val="Основной текст Знак2"/>
    <w:link w:val="Style9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before="0" w:after="0"/>
      <w:ind w:hanging="0" w:left="6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16" w:customStyle="1">
    <w:name w:val="Содержимое таблицы1"/>
    <w:basedOn w:val="Normal"/>
    <w:link w:val="Style10"/>
    <w:qFormat/>
    <w:pPr>
      <w:widowControl w:val="false"/>
    </w:pPr>
    <w:rPr/>
  </w:style>
  <w:style w:type="paragraph" w:styleId="Annotationtext">
    <w:name w:val="annotation text"/>
    <w:basedOn w:val="Normal"/>
    <w:link w:val="Style11"/>
    <w:qFormat/>
    <w:pPr/>
    <w:rPr>
      <w:sz w:val="20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before="0" w:after="0"/>
      <w:ind w:hanging="0" w:left="10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before="0" w:after="0"/>
      <w:ind w:hanging="0" w:left="12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21" w:customStyle="1">
    <w:name w:val="Знак Знак Знак12"/>
    <w:basedOn w:val="Normal"/>
    <w:link w:val="11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117" w:customStyle="1">
    <w:name w:val="Заголовок 1 Знак1"/>
    <w:basedOn w:val="120"/>
    <w:link w:val="12"/>
    <w:qFormat/>
    <w:pPr/>
    <w:rPr>
      <w:rFonts w:ascii="Arial" w:hAnsi="Arial"/>
      <w:b/>
      <w:color w:val="000080"/>
    </w:rPr>
  </w:style>
  <w:style w:type="paragraph" w:styleId="118" w:customStyle="1">
    <w:name w:val="Колонтитул1"/>
    <w:link w:val="Style13"/>
    <w:qFormat/>
    <w:pPr>
      <w:widowControl/>
      <w:suppressAutoHyphens w:val="true"/>
      <w:bidi w:val="0"/>
      <w:spacing w:before="0" w:after="0"/>
      <w:jc w:val="both"/>
    </w:pPr>
    <w:rPr>
      <w:rFonts w:ascii="XO Thames" w:hAnsi="XO Thame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23">
    <w:name w:val="Колонтитул2"/>
    <w:basedOn w:val="Normal"/>
    <w:qFormat/>
    <w:pPr/>
    <w:rPr/>
  </w:style>
  <w:style w:type="paragraph" w:styleId="3">
    <w:name w:val="Колонтитул3"/>
    <w:basedOn w:val="Normal"/>
    <w:qFormat/>
    <w:pPr/>
    <w:rPr/>
  </w:style>
  <w:style w:type="paragraph" w:styleId="4">
    <w:name w:val="Колонтитул4"/>
    <w:basedOn w:val="Normal"/>
    <w:qFormat/>
    <w:pPr/>
    <w:rPr/>
  </w:style>
  <w:style w:type="paragraph" w:styleId="5">
    <w:name w:val="Колонтитул5"/>
    <w:basedOn w:val="Normal"/>
    <w:qFormat/>
    <w:pPr/>
    <w:rPr/>
  </w:style>
  <w:style w:type="paragraph" w:styleId="6">
    <w:name w:val="Колонтитул6"/>
    <w:basedOn w:val="Normal"/>
    <w:qFormat/>
    <w:pPr/>
    <w:rPr/>
  </w:style>
  <w:style w:type="paragraph" w:styleId="7">
    <w:name w:val="Колонтитул7"/>
    <w:basedOn w:val="Normal"/>
    <w:qFormat/>
    <w:pPr/>
    <w:rPr/>
  </w:style>
  <w:style w:type="paragraph" w:styleId="8">
    <w:name w:val="Колонтитул8"/>
    <w:basedOn w:val="Normal"/>
    <w:qFormat/>
    <w:pPr/>
    <w:rPr/>
  </w:style>
  <w:style w:type="paragraph" w:styleId="9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19">
    <w:name w:val="Колонтитул11"/>
    <w:basedOn w:val="Normal"/>
    <w:qFormat/>
    <w:pPr/>
    <w:rPr/>
  </w:style>
  <w:style w:type="paragraph" w:styleId="122">
    <w:name w:val="Колонтитул12"/>
    <w:basedOn w:val="Normal"/>
    <w:qFormat/>
    <w:pPr/>
    <w:rPr/>
  </w:style>
  <w:style w:type="paragraph" w:styleId="131">
    <w:name w:val="Колонтитул13"/>
    <w:basedOn w:val="Normal"/>
    <w:qFormat/>
    <w:pPr/>
    <w:rPr/>
  </w:style>
  <w:style w:type="paragraph" w:styleId="141">
    <w:name w:val="Колонтитул14"/>
    <w:basedOn w:val="Normal"/>
    <w:qFormat/>
    <w:pPr/>
    <w:rPr/>
  </w:style>
  <w:style w:type="paragraph" w:styleId="Header">
    <w:name w:val="Header"/>
    <w:basedOn w:val="Normal"/>
    <w:uiPriority w:val="99"/>
    <w:pPr>
      <w:tabs>
        <w:tab w:val="clear" w:pos="708"/>
        <w:tab w:val="center" w:pos="4153" w:leader="none"/>
        <w:tab w:val="right" w:pos="8306" w:leader="none"/>
      </w:tabs>
      <w:spacing w:lineRule="atLeast" w:line="360"/>
      <w:jc w:val="both"/>
    </w:pPr>
    <w:rPr>
      <w:rFonts w:ascii="Times New Roman CYR" w:hAnsi="Times New Roman CYR"/>
      <w:sz w:val="28"/>
    </w:rPr>
  </w:style>
  <w:style w:type="paragraph" w:styleId="1110" w:customStyle="1">
    <w:name w:val="Основной текст Знак11"/>
    <w:link w:val="1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111" w:customStyle="1">
    <w:name w:val="Верхний колонтитул Знак11"/>
    <w:link w:val="15"/>
    <w:qFormat/>
    <w:pPr>
      <w:widowControl/>
      <w:suppressAutoHyphens w:val="true"/>
      <w:bidi w:val="0"/>
      <w:spacing w:before="0" w:after="0"/>
      <w:jc w:val="left"/>
    </w:pPr>
    <w:rPr>
      <w:rFonts w:ascii="Times New Roman CYR" w:hAnsi="Times New Roman CYR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20" w:customStyle="1">
    <w:name w:val="Основной шрифт абзаца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123" w:customStyle="1">
    <w:name w:val="Основной текст с отступом Знак1"/>
    <w:link w:val="Style1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ConsPlusTitle1" w:customStyle="1">
    <w:name w:val="ConsPlusTitle1"/>
    <w:link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ahoma" w:cs="Lohit Devanagari"/>
      <w:b/>
      <w:color w:val="000000"/>
      <w:kern w:val="0"/>
      <w:sz w:val="20"/>
      <w:szCs w:val="20"/>
      <w:lang w:val="ru-RU" w:eastAsia="zh-CN" w:bidi="hi-IN"/>
    </w:rPr>
  </w:style>
  <w:style w:type="paragraph" w:styleId="BodyTextIndent">
    <w:name w:val="Body Text Indent"/>
    <w:basedOn w:val="Normal"/>
    <w:pPr>
      <w:spacing w:before="0" w:after="120"/>
      <w:ind w:hanging="0" w:left="283"/>
    </w:pPr>
    <w:rPr/>
  </w:style>
  <w:style w:type="paragraph" w:styleId="TOC3">
    <w:name w:val="TOC 3"/>
    <w:next w:val="Normal"/>
    <w:uiPriority w:val="39"/>
    <w:pPr>
      <w:widowControl/>
      <w:suppressAutoHyphens w:val="true"/>
      <w:bidi w:val="0"/>
      <w:spacing w:before="0" w:after="0"/>
      <w:ind w:hanging="0" w:left="4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24" w:customStyle="1">
    <w:name w:val="Замещающий текст1"/>
    <w:basedOn w:val="120"/>
    <w:link w:val="PlaceholderText"/>
    <w:qFormat/>
    <w:pPr/>
    <w:rPr>
      <w:color w:val="808080"/>
    </w:rPr>
  </w:style>
  <w:style w:type="paragraph" w:styleId="ConsPlusNormal1" w:customStyle="1">
    <w:name w:val="ConsPlusNormal1"/>
    <w:link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1112" w:customStyle="1">
    <w:name w:val="Знак Знак Знак111"/>
    <w:basedOn w:val="Normal"/>
    <w:link w:val="111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BalloonText">
    <w:name w:val="Balloon Text"/>
    <w:basedOn w:val="Normal"/>
    <w:link w:val="Style17"/>
    <w:qFormat/>
    <w:pPr/>
    <w:rPr>
      <w:rFonts w:ascii="Tahoma" w:hAnsi="Tahoma"/>
      <w:sz w:val="16"/>
    </w:rPr>
  </w:style>
  <w:style w:type="paragraph" w:styleId="125" w:customStyle="1">
    <w:name w:val="Заголовок таблицы1"/>
    <w:basedOn w:val="116"/>
    <w:link w:val="Style18"/>
    <w:qFormat/>
    <w:pPr>
      <w:jc w:val="center"/>
    </w:pPr>
    <w:rPr>
      <w:b/>
    </w:rPr>
  </w:style>
  <w:style w:type="paragraph" w:styleId="Annotationsubject">
    <w:name w:val="annotation subject"/>
    <w:basedOn w:val="Annotationtext"/>
    <w:next w:val="Annotationtext"/>
    <w:link w:val="Style19"/>
    <w:qFormat/>
    <w:pPr/>
    <w:rPr>
      <w:b/>
    </w:rPr>
  </w:style>
  <w:style w:type="paragraph" w:styleId="Internetlink" w:customStyle="1">
    <w:name w:val="Internet link"/>
    <w:basedOn w:val="120"/>
    <w:qFormat/>
    <w:pPr/>
    <w:rPr>
      <w:color w:val="0083C9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126" w:customStyle="1">
    <w:name w:val="Гипертекстовая ссылка1"/>
    <w:link w:val="Style2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b/>
      <w:color w:val="008000"/>
      <w:kern w:val="0"/>
      <w:sz w:val="20"/>
      <w:szCs w:val="20"/>
      <w:u w:val="single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127" w:customStyle="1">
    <w:name w:val="Знак примечания1"/>
    <w:link w:val="Annotationreferenc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16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13" w:customStyle="1">
    <w:name w:val="Знак Знак1 Знак Знак Знак Знак Знак Знак Знак Знак Знак1"/>
    <w:basedOn w:val="Normal"/>
    <w:link w:val="17"/>
    <w:qFormat/>
    <w:pPr>
      <w:spacing w:beforeAutospacing="1" w:afterAutospacing="1"/>
    </w:pPr>
    <w:rPr>
      <w:rFonts w:ascii="Tahoma" w:hAnsi="Tahoma"/>
      <w:sz w:val="20"/>
    </w:rPr>
  </w:style>
  <w:style w:type="paragraph" w:styleId="ConsPlusCell1" w:customStyle="1">
    <w:name w:val="ConsPlusCell1"/>
    <w:link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before="0" w:after="0"/>
      <w:ind w:hanging="0" w:left="16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1114" w:customStyle="1">
    <w:name w:val="11"/>
    <w:basedOn w:val="Normal"/>
    <w:link w:val="18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before="0" w:after="0"/>
      <w:ind w:hanging="0" w:left="14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NoSpacing">
    <w:name w:val="No Spacing"/>
    <w:link w:val="Style2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24" w:customStyle="1">
    <w:name w:val="Нижний колонтитул Знак2"/>
    <w:link w:val="Style2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ConsPlusNonformat1" w:customStyle="1">
    <w:name w:val="ConsPlusNonformat1"/>
    <w:link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before="0" w:after="0"/>
      <w:ind w:hanging="0" w:left="80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ListParagraph">
    <w:name w:val="List Paragraph"/>
    <w:basedOn w:val="Normal"/>
    <w:link w:val="Style23"/>
    <w:qFormat/>
    <w:pPr>
      <w:spacing w:before="0" w:after="0"/>
      <w:ind w:hanging="0" w:left="720"/>
      <w:contextualSpacing/>
    </w:pPr>
    <w:rPr/>
  </w:style>
  <w:style w:type="paragraph" w:styleId="1115" w:customStyle="1">
    <w:name w:val="Нижний колонтитул Знак11"/>
    <w:link w:val="19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before="0" w:after="0"/>
      <w:jc w:val="both"/>
    </w:pPr>
    <w:rPr>
      <w:rFonts w:ascii="XO Thames" w:hAnsi="XO Thames" w:eastAsia="Tahoma" w:cs="Lohit Devanagari"/>
      <w:i/>
      <w:color w:val="000000"/>
      <w:kern w:val="0"/>
      <w:sz w:val="24"/>
      <w:szCs w:val="20"/>
      <w:lang w:val="ru-RU" w:eastAsia="zh-CN" w:bidi="hi-IN"/>
    </w:rPr>
  </w:style>
  <w:style w:type="paragraph" w:styleId="25" w:customStyle="1">
    <w:name w:val="Верхний колонтитул Знак2"/>
    <w:link w:val="Style2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1116" w:customStyle="1">
    <w:name w:val="Знак Знак Знак1 Знак1"/>
    <w:basedOn w:val="Normal"/>
    <w:link w:val="113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Style27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d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1541</TotalTime>
  <Application>LibreOffice/7.6.7.2$Linux_X86_64 LibreOffice_project/60$Build-2</Application>
  <AppVersion>15.0000</AppVersion>
  <Pages>1</Pages>
  <Words>185</Words>
  <Characters>1421</Characters>
  <CharactersWithSpaces>1600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2023-06-18T23:18:00Z</dcterms:created>
  <dc:creator>Кроттер Александра Николаевна</dc:creator>
  <dc:description/>
  <dc:language>ru-RU</dc:language>
  <cp:lastModifiedBy/>
  <cp:lastPrinted>2024-06-05T16:06:09Z</cp:lastPrinted>
  <dcterms:modified xsi:type="dcterms:W3CDTF">2025-03-21T10:41:05Z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