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B7" w:rsidRDefault="00213FB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13FB7" w:rsidRDefault="00213FB7">
      <w:pPr>
        <w:pStyle w:val="ConsPlusTitle"/>
        <w:jc w:val="center"/>
      </w:pPr>
    </w:p>
    <w:p w:rsidR="00213FB7" w:rsidRDefault="00213FB7">
      <w:pPr>
        <w:pStyle w:val="ConsPlusTitle"/>
        <w:jc w:val="center"/>
      </w:pPr>
      <w:r>
        <w:t>ПОСТАНОВЛЕНИЕ</w:t>
      </w:r>
    </w:p>
    <w:p w:rsidR="00213FB7" w:rsidRDefault="00213FB7">
      <w:pPr>
        <w:pStyle w:val="ConsPlusTitle"/>
        <w:jc w:val="center"/>
      </w:pPr>
      <w:r>
        <w:t>от 30 декабря 2016 г. N 1559</w:t>
      </w:r>
    </w:p>
    <w:p w:rsidR="00213FB7" w:rsidRDefault="00213FB7">
      <w:pPr>
        <w:pStyle w:val="ConsPlusTitle"/>
        <w:jc w:val="center"/>
      </w:pPr>
    </w:p>
    <w:p w:rsidR="00213FB7" w:rsidRDefault="00213FB7">
      <w:pPr>
        <w:pStyle w:val="ConsPlusTitle"/>
        <w:jc w:val="center"/>
      </w:pPr>
      <w:r>
        <w:t>ОБ УТВЕРЖДЕНИИ ПРАВИЛ</w:t>
      </w:r>
    </w:p>
    <w:p w:rsidR="00213FB7" w:rsidRDefault="00213FB7">
      <w:pPr>
        <w:pStyle w:val="ConsPlusTitle"/>
        <w:jc w:val="center"/>
      </w:pPr>
      <w:r>
        <w:t>ОБЩЕСТВЕННОГО ОБСУЖДЕНИЯ ПРОЕКТОВ ДОКУМЕНТОВ</w:t>
      </w:r>
    </w:p>
    <w:p w:rsidR="00213FB7" w:rsidRDefault="00213FB7">
      <w:pPr>
        <w:pStyle w:val="ConsPlusTitle"/>
        <w:jc w:val="center"/>
      </w:pPr>
      <w:r>
        <w:t>СТРАТЕГИЧЕСКОГО ПЛАНИРОВАНИЯ ПО ВОПРОСАМ, НАХОДЯЩИМСЯ</w:t>
      </w:r>
    </w:p>
    <w:p w:rsidR="00213FB7" w:rsidRDefault="00213FB7">
      <w:pPr>
        <w:pStyle w:val="ConsPlusTitle"/>
        <w:jc w:val="center"/>
      </w:pPr>
      <w:r>
        <w:t>В ВЕДЕНИИ ПРАВИТЕЛЬСТВА РОССИЙСКОЙ ФЕДЕРАЦИИ,</w:t>
      </w:r>
    </w:p>
    <w:p w:rsidR="00213FB7" w:rsidRDefault="00213FB7">
      <w:pPr>
        <w:pStyle w:val="ConsPlusTitle"/>
        <w:jc w:val="center"/>
      </w:pPr>
      <w:r>
        <w:t>С ИСПОЛЬЗОВАНИЕМ ФЕДЕРАЛЬНОЙ ИНФОРМАЦИОННОЙ</w:t>
      </w:r>
    </w:p>
    <w:p w:rsidR="00213FB7" w:rsidRDefault="00213FB7">
      <w:pPr>
        <w:pStyle w:val="ConsPlusTitle"/>
        <w:jc w:val="center"/>
      </w:pPr>
      <w:r>
        <w:t>СИСТЕМЫ СТРАТЕГИЧЕСКОГО ПЛАНИРОВАНИЯ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планирования.</w:t>
      </w:r>
    </w:p>
    <w:p w:rsidR="00213FB7" w:rsidRDefault="00213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3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FB7" w:rsidRDefault="00213F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3FB7" w:rsidRDefault="00213FB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18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31 декабря 2016 года.</w:t>
            </w:r>
          </w:p>
        </w:tc>
      </w:tr>
    </w:tbl>
    <w:p w:rsidR="00213FB7" w:rsidRDefault="00213FB7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2. Рекомендовать органам исполнительной власти субъектов Российской Федерации и органам местного самоуправления при утверждении порядка общественного обсуждения проектов документов стратегического планирования, разрабатываемых на уровне субъекта Российской Федерации и муниципального образования, руководствоваться </w:t>
      </w:r>
      <w:hyperlink w:anchor="P33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3. Настоящее постановление вступает в силу с 1 января 2017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вступающего в силу со дня его официального опубликования.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right"/>
      </w:pPr>
      <w:r>
        <w:t>Председатель Правительства</w:t>
      </w:r>
    </w:p>
    <w:p w:rsidR="00213FB7" w:rsidRDefault="00213FB7">
      <w:pPr>
        <w:pStyle w:val="ConsPlusNormal"/>
        <w:jc w:val="right"/>
      </w:pPr>
      <w:r>
        <w:t>Российской Федерации</w:t>
      </w:r>
    </w:p>
    <w:p w:rsidR="00213FB7" w:rsidRDefault="00213FB7">
      <w:pPr>
        <w:pStyle w:val="ConsPlusNormal"/>
        <w:jc w:val="right"/>
      </w:pPr>
      <w:r>
        <w:t>Д.МЕДВЕДЕВ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right"/>
        <w:outlineLvl w:val="0"/>
      </w:pPr>
      <w:r>
        <w:t>Утверждены</w:t>
      </w:r>
    </w:p>
    <w:p w:rsidR="00213FB7" w:rsidRDefault="00213FB7">
      <w:pPr>
        <w:pStyle w:val="ConsPlusNormal"/>
        <w:jc w:val="right"/>
      </w:pPr>
      <w:r>
        <w:t>постановлением Правительства</w:t>
      </w:r>
    </w:p>
    <w:p w:rsidR="00213FB7" w:rsidRDefault="00213FB7">
      <w:pPr>
        <w:pStyle w:val="ConsPlusNormal"/>
        <w:jc w:val="right"/>
      </w:pPr>
      <w:r>
        <w:t>Российской Федерации</w:t>
      </w:r>
    </w:p>
    <w:p w:rsidR="00213FB7" w:rsidRDefault="00213FB7">
      <w:pPr>
        <w:pStyle w:val="ConsPlusNormal"/>
        <w:jc w:val="right"/>
      </w:pPr>
      <w:r>
        <w:t>от 30 декабря 2016 г. N 1559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Title"/>
        <w:jc w:val="center"/>
      </w:pPr>
      <w:bookmarkStart w:id="3" w:name="P33"/>
      <w:bookmarkEnd w:id="3"/>
      <w:r>
        <w:t>ПРАВИЛА</w:t>
      </w:r>
    </w:p>
    <w:p w:rsidR="00213FB7" w:rsidRDefault="00213FB7">
      <w:pPr>
        <w:pStyle w:val="ConsPlusTitle"/>
        <w:jc w:val="center"/>
      </w:pPr>
      <w:r>
        <w:t>ОБЩЕСТВЕННОГО ОБСУЖДЕНИЯ ПРОЕКТОВ ДОКУМЕНТОВ</w:t>
      </w:r>
    </w:p>
    <w:p w:rsidR="00213FB7" w:rsidRDefault="00213FB7">
      <w:pPr>
        <w:pStyle w:val="ConsPlusTitle"/>
        <w:jc w:val="center"/>
      </w:pPr>
      <w:r>
        <w:t>СТРАТЕГИЧЕСКОГО ПЛАНИРОВАНИЯ ПО ВОПРОСАМ, НАХОДЯЩИМСЯ</w:t>
      </w:r>
    </w:p>
    <w:p w:rsidR="00213FB7" w:rsidRDefault="00213FB7">
      <w:pPr>
        <w:pStyle w:val="ConsPlusTitle"/>
        <w:jc w:val="center"/>
      </w:pPr>
      <w:r>
        <w:t>В ВЕДЕНИИ ПРАВИТЕЛЬСТВА РОССИЙСКОЙ ФЕДЕРАЦИИ,</w:t>
      </w:r>
    </w:p>
    <w:p w:rsidR="00213FB7" w:rsidRDefault="00213FB7">
      <w:pPr>
        <w:pStyle w:val="ConsPlusTitle"/>
        <w:jc w:val="center"/>
      </w:pPr>
      <w:r>
        <w:t>С ИСПОЛЬЗОВАНИЕМ ФЕДЕРАЛЬНОЙ ИНФОРМАЦИОННОЙ</w:t>
      </w:r>
    </w:p>
    <w:p w:rsidR="00213FB7" w:rsidRDefault="00213FB7">
      <w:pPr>
        <w:pStyle w:val="ConsPlusTitle"/>
        <w:jc w:val="center"/>
      </w:pPr>
      <w:r>
        <w:t>СИСТЕМЫ СТРАТЕГИЧЕСКОГО ПЛАНИРОВАНИЯ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ind w:firstLine="540"/>
        <w:jc w:val="both"/>
      </w:pPr>
      <w:r>
        <w:t xml:space="preserve">1. Настоящие Правила устанавливают порядок и сроки общественного обсуждения проектов </w:t>
      </w:r>
      <w:r>
        <w:lastRenderedPageBreak/>
        <w:t>документов стратегического планирования по вопросам, находящимся в ведении Правительства Российской Федерации (далее - проект документа стратегического планирования), с использованием федеральной информационной системы стратегического планирования.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2. Настоящие Правила применяются при вынесении на общественное обсуждение следующих проектов документов стратегического планирования: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а) проект прогноза социально-экономического развития Российской Федерации на долгосрочный период;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б) проект прогноза социально-экономического развития Российской Федерации на среднесрочный период;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в) проект основных направлений деятельности Правительства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г) проекты схем территориального планирования Российской Федерации, за исключением схем территориального планирования Российской Федерации в области обороны страны и безопасности государства;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д) проект стратегии социально-экономического развития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6" w:name="P47"/>
      <w:bookmarkEnd w:id="6"/>
      <w:r>
        <w:t>е) проекты отраслевых документов стратегического планирования Российской Федерации по вопросам, находящимся в ведении Правительства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ж) проект стратегии пространственного развития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з) проекты стратегий социально-экономического развития макрорегионов;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и) проект прогноза научно-технологического развития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к) проект стратегии научно-технологического развития Российской Федерации;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7" w:name="P52"/>
      <w:bookmarkEnd w:id="7"/>
      <w:r>
        <w:t>л) проекты планов деятельности федеральных органов исполнительной власти, руководство деятельностью которых осуществляет Правительство Российской Федерации.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 xml:space="preserve">3. Общественное обсуждение проектов государственных программ Российской Федерации осуществляется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4. Проекты документов стратегического планирования размещаются в информационно-телекоммуникационной сети "Интернет" на официальном сайте органа, ответственного за разработку проекта документа стратегического планирования,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5. Участник стратегического планирования, ответственный за разработку проекта документа стратегического планирования (далее - разработчик),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а) наименование разработчика;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lastRenderedPageBreak/>
        <w:t>б) вид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в) уровень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г) наименование проекта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8" w:name="P60"/>
      <w:bookmarkEnd w:id="8"/>
      <w:r>
        <w:t>д) проект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е) пояснительная записка к проекту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ж) даты начала и завершения общественного обсуждения проекта документа стратегического планирования;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з)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и) иная информация, относящаяся к общественному обсуждению проекта документа стратегического планирования.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6. Ответственность за достоверность сведений и документов, содержащихся в паспорте проекта, несет разработчик.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7. Общественное обсуждение проекта документа стратегического планирования осуществляется в электронной форме.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 xml:space="preserve">В случае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предусмотренные </w:t>
      </w:r>
      <w:hyperlink w:anchor="P60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63" w:history="1">
        <w:r>
          <w:rPr>
            <w:color w:val="0000FF"/>
          </w:rPr>
          <w:t>"з" пункта 5</w:t>
        </w:r>
      </w:hyperlink>
      <w:r>
        <w:t xml:space="preserve"> настоящих Правил, разработчиком в паспорт проекта не вносятся.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8. 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Общественную палату Российской Федерации, Экспертный совет при Правительстве Российской Федерации, а также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9. Срок общественного обсуждения проектов документов стратегического планирования, указанных в </w:t>
      </w:r>
      <w:hyperlink w:anchor="P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6" w:history="1">
        <w:r>
          <w:rPr>
            <w:color w:val="0000FF"/>
          </w:rPr>
          <w:t>"д" пункта 2</w:t>
        </w:r>
      </w:hyperlink>
      <w:r>
        <w:t xml:space="preserve"> настоящих Правил, составляет не менее 15 календарных дней, а проектов документов стратегического планирования, указанных в </w:t>
      </w:r>
      <w:hyperlink w:anchor="P47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52" w:history="1">
        <w:r>
          <w:rPr>
            <w:color w:val="0000FF"/>
          </w:rPr>
          <w:t>"л" пункта 2</w:t>
        </w:r>
      </w:hyperlink>
      <w:r>
        <w:t xml:space="preserve"> настоящих Правил, - не менее 30 календарных дней.</w:t>
      </w:r>
    </w:p>
    <w:p w:rsidR="00213FB7" w:rsidRDefault="00213FB7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10. Разработчик после завершения общественного обсуждения проекта документа стратегического планирования обязан рассмотреть все предложения, поступившие в сроки,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настоящих Правил. Не подлежат рассмотрению предложения, содержащие нецензурные или оскорбительные выражения.</w:t>
      </w:r>
    </w:p>
    <w:p w:rsidR="00213FB7" w:rsidRDefault="00213FB7">
      <w:pPr>
        <w:pStyle w:val="ConsPlusNormal"/>
        <w:spacing w:before="220"/>
        <w:ind w:firstLine="540"/>
        <w:jc w:val="both"/>
      </w:pPr>
      <w:r>
        <w:t xml:space="preserve">11. При наличии предложений,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разработчик </w:t>
      </w:r>
      <w:r>
        <w:lastRenderedPageBreak/>
        <w:t>размещает в федеральной информационной системе стратегического планирования перечень предложений с указанием позиции разработчика не позднее дня направления проекта документа стратегического планирования на согласование в федеральные органы исполнительной власти, органы исполнительной власти субъектов Российской Федерации, иные органы и организации, а в случае отсутствия необходимости согласования указанного проекта документа -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jc w:val="both"/>
      </w:pPr>
    </w:p>
    <w:p w:rsidR="00213FB7" w:rsidRDefault="00213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B1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7"/>
    <w:rsid w:val="00106A0A"/>
    <w:rsid w:val="002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BD0F-61A0-4D0D-99E5-2D12E0D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C695E8424151F3686CD6CC3B59F9DE3779598E48442DD07BA1F7EB547530B4E035D8A385CF30D6C7D7A6CF8CE3632418CE198CF7DD39C6zAw1D" TargetMode="External"/><Relationship Id="rId4" Type="http://schemas.openxmlformats.org/officeDocument/2006/relationships/hyperlink" Target="consultantplus://offline/ref=15C695E8424151F3686CD6CC3B59F9DE36705E8C4B4E2DD07BA1F7EB547530B4E035D8A385CF32D4C4D7A6CF8CE3632418CE198CF7DD39C6zA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2019-12-13T03:48:00Z</dcterms:created>
  <dcterms:modified xsi:type="dcterms:W3CDTF">2019-12-13T03:49:00Z</dcterms:modified>
</cp:coreProperties>
</file>