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BE2EA9" w:rsidP="007E75F3">
      <w:r>
        <w:t>о</w:t>
      </w:r>
      <w:bookmarkStart w:id="0" w:name="_GoBack"/>
      <w:bookmarkEnd w:id="0"/>
      <w:r w:rsidR="007E75F3" w:rsidRPr="00BB71E1">
        <w:t>т</w:t>
      </w:r>
      <w:r>
        <w:t xml:space="preserve"> 08.09.2020 </w:t>
      </w:r>
      <w:r w:rsidR="007E75F3" w:rsidRPr="00BB71E1">
        <w:t>№</w:t>
      </w:r>
      <w:r>
        <w:t xml:space="preserve"> 312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04146F">
        <w:tc>
          <w:tcPr>
            <w:tcW w:w="5637" w:type="dxa"/>
          </w:tcPr>
          <w:p w:rsidR="007E75F3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1D21C2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1D21C2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1D21C2">
              <w:rPr>
                <w:b/>
              </w:rPr>
              <w:t xml:space="preserve"> </w:t>
            </w:r>
            <w:r w:rsidR="008D355A">
              <w:rPr>
                <w:b/>
              </w:rPr>
              <w:t>Кавалерского</w:t>
            </w:r>
            <w:r>
              <w:rPr>
                <w:b/>
              </w:rPr>
              <w:t xml:space="preserve"> сельского поселения</w:t>
            </w:r>
          </w:p>
          <w:p w:rsidR="007E75F3" w:rsidRPr="00E77EE6" w:rsidRDefault="007E75F3" w:rsidP="0004146F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1D21C2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7E75F3" w:rsidRPr="00211474">
        <w:rPr>
          <w:sz w:val="28"/>
          <w:szCs w:val="28"/>
        </w:rPr>
        <w:t xml:space="preserve"> </w:t>
      </w:r>
      <w:r w:rsidR="00E16FD7">
        <w:rPr>
          <w:sz w:val="28"/>
          <w:szCs w:val="28"/>
        </w:rPr>
        <w:t xml:space="preserve">с </w:t>
      </w:r>
      <w:r w:rsidR="007E75F3" w:rsidRPr="00211474">
        <w:rPr>
          <w:sz w:val="28"/>
          <w:szCs w:val="28"/>
        </w:rPr>
        <w:t>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>
        <w:rPr>
          <w:sz w:val="28"/>
          <w:szCs w:val="28"/>
        </w:rPr>
        <w:t xml:space="preserve"> от 11.03.2020 № </w:t>
      </w:r>
      <w:r w:rsidR="00CE40C7">
        <w:rPr>
          <w:sz w:val="28"/>
          <w:szCs w:val="28"/>
        </w:rPr>
        <w:t>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8D355A">
        <w:rPr>
          <w:sz w:val="28"/>
          <w:szCs w:val="28"/>
        </w:rPr>
        <w:t>Кавалерского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1D21C2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Усть-Большер</w:t>
      </w:r>
      <w:r w:rsidR="001D21C2">
        <w:rPr>
          <w:sz w:val="28"/>
          <w:szCs w:val="28"/>
        </w:rPr>
        <w:t>ецкого муниципального района – р</w:t>
      </w:r>
      <w:r>
        <w:rPr>
          <w:sz w:val="28"/>
          <w:szCs w:val="28"/>
        </w:rPr>
        <w:t>у</w:t>
      </w:r>
      <w:r w:rsidR="001D21C2">
        <w:rPr>
          <w:sz w:val="28"/>
          <w:szCs w:val="28"/>
        </w:rPr>
        <w:t>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муниципального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CE40C7" w:rsidRDefault="00CE40C7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>
      <w:pPr>
        <w:jc w:val="both"/>
      </w:pPr>
      <w:r>
        <w:rPr>
          <w:b/>
        </w:rPr>
        <w:t>Подготовил:</w:t>
      </w:r>
      <w:r>
        <w:t xml:space="preserve"> _________________В.Э. Топоркова, консультант отдела прогнозирования и экономического анализа в составе Управления экономической политики Администрации Усть-Большерецкого муниципального района.</w:t>
      </w:r>
    </w:p>
    <w:p w:rsidR="00E16FD7" w:rsidRDefault="00E16FD7" w:rsidP="00E16FD7">
      <w:pPr>
        <w:jc w:val="both"/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rPr>
          <w:b/>
        </w:rPr>
      </w:pPr>
      <w:r>
        <w:rPr>
          <w:b/>
        </w:rPr>
        <w:t>Согласовано:</w:t>
      </w: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ind w:left="2977" w:hanging="2977"/>
        <w:jc w:val="both"/>
      </w:pPr>
      <w:r>
        <w:t>____________Н.В. Козьмина - Заместитель Главы Администрации Усть-Большерецкого муниципального района - Руководитель Управления экономической политики</w:t>
      </w:r>
    </w:p>
    <w:p w:rsidR="00E16FD7" w:rsidRDefault="00E16FD7" w:rsidP="00E16FD7">
      <w:pPr>
        <w:jc w:val="both"/>
      </w:pPr>
    </w:p>
    <w:p w:rsidR="00E16FD7" w:rsidRDefault="00E16FD7" w:rsidP="00E16FD7">
      <w:pPr>
        <w:ind w:left="2977" w:hanging="2977"/>
        <w:jc w:val="both"/>
      </w:pPr>
      <w:r>
        <w:t>____________А.Н. Братчук - Заместитель руководителя Управления экономической политики Администрации Усть-Большерецкого муниципального района – начальник отдела прогнозирования и экономического анализа, заместитель председателя Комиссии</w:t>
      </w:r>
    </w:p>
    <w:p w:rsidR="00E16FD7" w:rsidRDefault="00E16FD7" w:rsidP="00E16FD7">
      <w:pPr>
        <w:ind w:hanging="2977"/>
        <w:jc w:val="both"/>
      </w:pPr>
      <w:r>
        <w:tab/>
      </w:r>
    </w:p>
    <w:p w:rsidR="00E16FD7" w:rsidRDefault="00E16FD7" w:rsidP="00E16FD7">
      <w:pPr>
        <w:ind w:left="2977" w:hanging="2977"/>
        <w:jc w:val="both"/>
      </w:pPr>
      <w:r>
        <w:t xml:space="preserve">____________Ю.П. Леоненко – И.о. начальника Правового отдела Администрации Усть-Большерецкого муниципального района  </w:t>
      </w:r>
    </w:p>
    <w:p w:rsidR="00E16FD7" w:rsidRDefault="00E16FD7" w:rsidP="00E16FD7">
      <w:pPr>
        <w:jc w:val="both"/>
      </w:pPr>
    </w:p>
    <w:p w:rsidR="00E16FD7" w:rsidRDefault="00E16FD7" w:rsidP="00E16FD7">
      <w:pPr>
        <w:ind w:left="2977" w:hanging="2977"/>
        <w:jc w:val="both"/>
      </w:pPr>
      <w:r>
        <w:t>____________Г.И. Кисельников - Руководитель Аппарата Администрации Усть-Большерецкого муниципального района</w:t>
      </w:r>
    </w:p>
    <w:p w:rsidR="00E16FD7" w:rsidRDefault="00E16FD7" w:rsidP="00E16FD7">
      <w:pPr>
        <w:ind w:left="2977" w:hanging="2977"/>
        <w:jc w:val="both"/>
      </w:pPr>
    </w:p>
    <w:p w:rsidR="00E16FD7" w:rsidRDefault="00E16FD7" w:rsidP="00E16FD7">
      <w:pPr>
        <w:jc w:val="right"/>
      </w:pPr>
    </w:p>
    <w:p w:rsidR="00E16FD7" w:rsidRDefault="00E16FD7" w:rsidP="00E16FD7">
      <w:pPr>
        <w:jc w:val="right"/>
      </w:pPr>
    </w:p>
    <w:p w:rsidR="00E16FD7" w:rsidRDefault="00E16FD7" w:rsidP="00E16FD7">
      <w:pPr>
        <w:jc w:val="right"/>
      </w:pPr>
    </w:p>
    <w:p w:rsidR="00E16FD7" w:rsidRDefault="00E16FD7" w:rsidP="00E16FD7">
      <w:pPr>
        <w:rPr>
          <w:sz w:val="20"/>
          <w:szCs w:val="20"/>
        </w:rPr>
      </w:pPr>
    </w:p>
    <w:p w:rsidR="00E16FD7" w:rsidRDefault="00E16FD7" w:rsidP="00E16FD7">
      <w:pPr>
        <w:jc w:val="center"/>
        <w:rPr>
          <w:sz w:val="20"/>
          <w:szCs w:val="20"/>
        </w:rPr>
      </w:pPr>
    </w:p>
    <w:p w:rsidR="00E16FD7" w:rsidRDefault="00E16FD7" w:rsidP="00E16FD7">
      <w:pPr>
        <w:rPr>
          <w:sz w:val="20"/>
          <w:szCs w:val="20"/>
        </w:rPr>
      </w:pPr>
      <w:r>
        <w:rPr>
          <w:sz w:val="20"/>
          <w:szCs w:val="20"/>
        </w:rPr>
        <w:t>РАЗОСЛАТЬ: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Финансовое управление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Управление экономической политики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Правовой отдел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КУМИ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ЖКХ, ТЭК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Обнародовать</w:t>
      </w:r>
    </w:p>
    <w:p w:rsidR="00E16FD7" w:rsidRDefault="00E16FD7" w:rsidP="00E16FD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Сайт</w:t>
      </w:r>
    </w:p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/>
    <w:p w:rsidR="00E16FD7" w:rsidRDefault="00E16FD7" w:rsidP="00E16FD7">
      <w:pPr>
        <w:ind w:firstLine="709"/>
        <w:jc w:val="both"/>
        <w:rPr>
          <w:sz w:val="18"/>
          <w:szCs w:val="18"/>
        </w:rPr>
      </w:pPr>
    </w:p>
    <w:p w:rsidR="00E16FD7" w:rsidRPr="00211474" w:rsidRDefault="00E16FD7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Приложение  №1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муниципального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r>
        <w:rPr>
          <w:b/>
        </w:rPr>
        <w:t xml:space="preserve">организаций и объектов </w:t>
      </w:r>
      <w:r w:rsidR="008D355A">
        <w:rPr>
          <w:b/>
        </w:rPr>
        <w:t xml:space="preserve">Кавалерского </w:t>
      </w:r>
      <w:r>
        <w:rPr>
          <w:b/>
        </w:rPr>
        <w:t xml:space="preserve">сельского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0414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04146F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t>Минимальное  значение границ, метров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8D355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 xml:space="preserve">Большерецкая образовательная школа №5 структурное подразделение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Большерецкая образовательная школа №5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8D355A">
              <w:rPr>
                <w:rFonts w:ascii="Times New Roman" w:hAnsi="Times New Roman" w:cs="Times New Roman"/>
                <w:sz w:val="24"/>
                <w:szCs w:val="24"/>
              </w:rPr>
              <w:t>Кавалерское</w:t>
            </w:r>
          </w:p>
          <w:p w:rsidR="007E75F3" w:rsidRPr="005F4161" w:rsidRDefault="008D355A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Блюхера 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04146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8D355A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 с. Кавалерское (ФАП)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Кавалерское</w:t>
            </w:r>
          </w:p>
          <w:p w:rsidR="007E75F3" w:rsidRDefault="008D355A" w:rsidP="0004146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04146F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7E75F3" w:rsidRDefault="007E75F3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Большерецкой средней образовательной школы №5 структурное подразделение </w:t>
      </w:r>
      <w:r>
        <w:rPr>
          <w:sz w:val="20"/>
          <w:szCs w:val="20"/>
        </w:rPr>
        <w:t>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8D355A">
      <w:r>
        <w:rPr>
          <w:noProof/>
        </w:rPr>
        <w:drawing>
          <wp:inline distT="0" distB="0" distL="0" distR="0" wp14:anchorId="0E1D0248" wp14:editId="09ED2B0C">
            <wp:extent cx="5940425" cy="2907900"/>
            <wp:effectExtent l="0" t="0" r="3175" b="6985"/>
            <wp:docPr id="2" name="Рисунок 2" descr="D:\Desktop\схемы кавалерское\Детс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ы кавалерское\Детса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6" r="642" b="26488"/>
                    <a:stretch/>
                  </pic:blipFill>
                  <pic:spPr bwMode="auto">
                    <a:xfrm>
                      <a:off x="0" y="0"/>
                      <a:ext cx="5940425" cy="29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04146F" w:rsidRDefault="0004146F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>Большерецкая средняя общеобразовательная школа №5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8D355A" w:rsidP="00657E16">
      <w:pPr>
        <w:ind w:left="-284"/>
      </w:pPr>
      <w:r>
        <w:rPr>
          <w:noProof/>
        </w:rPr>
        <w:drawing>
          <wp:inline distT="0" distB="0" distL="0" distR="0" wp14:anchorId="07327EEA" wp14:editId="373B7940">
            <wp:extent cx="5940425" cy="2824291"/>
            <wp:effectExtent l="0" t="0" r="0" b="0"/>
            <wp:docPr id="3" name="Рисунок 3" descr="D:\Desktop\схемы кавалерское\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хемы кавалерское\школ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0" r="-1284" b="21704"/>
                    <a:stretch/>
                  </pic:blipFill>
                  <pic:spPr bwMode="auto">
                    <a:xfrm>
                      <a:off x="0" y="0"/>
                      <a:ext cx="5940425" cy="28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муниципального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D355A">
        <w:rPr>
          <w:sz w:val="20"/>
          <w:szCs w:val="20"/>
        </w:rPr>
        <w:t>Фельдшерско- акушерскому пункту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8D355A" w:rsidP="008D355A">
      <w:pPr>
        <w:ind w:left="-142" w:right="-143"/>
      </w:pPr>
      <w:r>
        <w:rPr>
          <w:noProof/>
        </w:rPr>
        <w:drawing>
          <wp:inline distT="0" distB="0" distL="0" distR="0" wp14:anchorId="3D9B4CC5" wp14:editId="09DD0719">
            <wp:extent cx="5867400" cy="2790825"/>
            <wp:effectExtent l="0" t="0" r="0" b="9525"/>
            <wp:docPr id="4" name="Рисунок 4" descr="D:\Desktop\схемы кавалерское\Ф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ы кавалерское\ФА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4" r="1123" b="20887"/>
                    <a:stretch/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0A4BF7" w:rsidRDefault="000A4BF7" w:rsidP="000A4BF7">
      <w:pPr>
        <w:ind w:left="-993"/>
      </w:pP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4146F"/>
    <w:rsid w:val="000A4BF7"/>
    <w:rsid w:val="001D21C2"/>
    <w:rsid w:val="00657E16"/>
    <w:rsid w:val="007D643D"/>
    <w:rsid w:val="007E75F3"/>
    <w:rsid w:val="008D355A"/>
    <w:rsid w:val="00BE2EA9"/>
    <w:rsid w:val="00CE40C7"/>
    <w:rsid w:val="00E16FD7"/>
    <w:rsid w:val="00F0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CB116-32C6-47A5-BBD8-D18021DA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Кудря Анна Сергеевна</cp:lastModifiedBy>
  <cp:revision>5</cp:revision>
  <dcterms:created xsi:type="dcterms:W3CDTF">2020-02-26T02:17:00Z</dcterms:created>
  <dcterms:modified xsi:type="dcterms:W3CDTF">2020-12-24T23:08:00Z</dcterms:modified>
</cp:coreProperties>
</file>