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417"/>
        <w:gridCol w:w="3962"/>
      </w:tblGrid>
      <w:tr w:rsidR="009242BF" w:rsidTr="003B3C6B">
        <w:tc>
          <w:tcPr>
            <w:tcW w:w="4248" w:type="dxa"/>
          </w:tcPr>
          <w:p w:rsidR="009242BF" w:rsidRPr="006C24FF" w:rsidRDefault="009242BF" w:rsidP="003B3C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24FF">
              <w:rPr>
                <w:rFonts w:ascii="Times New Roman" w:hAnsi="Times New Roman"/>
                <w:b/>
                <w:bCs/>
                <w:sz w:val="28"/>
                <w:szCs w:val="28"/>
              </w:rPr>
              <w:t>ПРОЕКТ</w:t>
            </w:r>
          </w:p>
        </w:tc>
        <w:tc>
          <w:tcPr>
            <w:tcW w:w="1417" w:type="dxa"/>
          </w:tcPr>
          <w:p w:rsidR="009242BF" w:rsidRPr="00EB278B" w:rsidRDefault="009242BF" w:rsidP="003B3C6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2" w:type="dxa"/>
          </w:tcPr>
          <w:p w:rsidR="009242BF" w:rsidRPr="00EB278B" w:rsidRDefault="009242BF" w:rsidP="003B3C6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78B">
              <w:rPr>
                <w:rFonts w:ascii="Times New Roman" w:hAnsi="Times New Roman"/>
                <w:bCs/>
                <w:sz w:val="28"/>
                <w:szCs w:val="28"/>
              </w:rPr>
              <w:t>Приложение к приказу Министерства экономического развития Камчатского края от</w:t>
            </w:r>
            <w:proofErr w:type="gramStart"/>
            <w:r w:rsidRPr="00EB278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..</w:t>
            </w:r>
            <w:proofErr w:type="gramEnd"/>
            <w:r w:rsidRPr="00EB278B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..</w:t>
            </w:r>
          </w:p>
        </w:tc>
      </w:tr>
    </w:tbl>
    <w:p w:rsidR="009242BF" w:rsidRDefault="009242BF" w:rsidP="009242BF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5BB93" wp14:editId="5A59E5BF">
                <wp:simplePos x="0" y="0"/>
                <wp:positionH relativeFrom="column">
                  <wp:posOffset>2804795</wp:posOffset>
                </wp:positionH>
                <wp:positionV relativeFrom="paragraph">
                  <wp:posOffset>-1369695</wp:posOffset>
                </wp:positionV>
                <wp:extent cx="474980" cy="304800"/>
                <wp:effectExtent l="0" t="0" r="2032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CC1AA4" id="Скругленный прямоугольник 3" o:spid="_x0000_s1026" style="position:absolute;margin-left:220.85pt;margin-top:-107.85pt;width:37.4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" fillcolor="white [3212]" strokecolor="white [3212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FA73B" wp14:editId="4A4F49EA">
                <wp:simplePos x="0" y="0"/>
                <wp:positionH relativeFrom="column">
                  <wp:posOffset>2804671</wp:posOffset>
                </wp:positionH>
                <wp:positionV relativeFrom="paragraph">
                  <wp:posOffset>-1977308</wp:posOffset>
                </wp:positionV>
                <wp:extent cx="475013" cy="249382"/>
                <wp:effectExtent l="0" t="0" r="20320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013" cy="2493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C7AA0E" id="Прямоугольник 2" o:spid="_x0000_s1026" style="position:absolute;margin-left:220.85pt;margin-top:-155.7pt;width:37.4pt;height:1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" fillcolor="white [3212]" strokecolor="white [3212]" strokeweight="1pt"/>
            </w:pict>
          </mc:Fallback>
        </mc:AlternateContent>
      </w:r>
    </w:p>
    <w:p w:rsidR="009242BF" w:rsidRDefault="009242BF" w:rsidP="009242BF">
      <w:pPr>
        <w:spacing w:line="240" w:lineRule="auto"/>
        <w:ind w:left="5245"/>
        <w:rPr>
          <w:rFonts w:ascii="Times New Roman" w:hAnsi="Times New Roman"/>
          <w:bCs/>
          <w:sz w:val="28"/>
          <w:szCs w:val="28"/>
        </w:rPr>
      </w:pPr>
    </w:p>
    <w:p w:rsidR="009242BF" w:rsidRPr="00417C4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42BF" w:rsidRPr="00417C4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42BF" w:rsidRPr="00417C4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42BF" w:rsidRPr="00417C4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42BF" w:rsidRPr="00417C4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42BF" w:rsidRPr="00417C4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42B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42B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42B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42B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42B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42B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42B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17C4F">
        <w:rPr>
          <w:rFonts w:ascii="Times New Roman" w:hAnsi="Times New Roman" w:cs="Times New Roman"/>
          <w:sz w:val="28"/>
          <w:szCs w:val="28"/>
        </w:rPr>
        <w:t>ДОКЛАД</w:t>
      </w:r>
    </w:p>
    <w:p w:rsidR="009242BF" w:rsidRPr="00417C4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42BF" w:rsidRPr="00417C4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о</w:t>
      </w:r>
      <w:r w:rsidRPr="00F446B2">
        <w:rPr>
          <w:rFonts w:ascii="Times New Roman" w:hAnsi="Times New Roman" w:cs="Times New Roman"/>
          <w:caps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caps/>
          <w:sz w:val="28"/>
          <w:szCs w:val="28"/>
        </w:rPr>
        <w:t>ах</w:t>
      </w:r>
      <w:r w:rsidRPr="00F446B2">
        <w:rPr>
          <w:rFonts w:ascii="Times New Roman" w:hAnsi="Times New Roman" w:cs="Times New Roman"/>
          <w:caps/>
          <w:sz w:val="28"/>
          <w:szCs w:val="28"/>
        </w:rPr>
        <w:t xml:space="preserve"> обобщения правоприменительной практики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417C4F">
        <w:rPr>
          <w:rFonts w:ascii="Times New Roman" w:hAnsi="Times New Roman" w:cs="Times New Roman"/>
          <w:caps/>
          <w:sz w:val="28"/>
          <w:szCs w:val="28"/>
        </w:rPr>
        <w:t>за 202</w:t>
      </w:r>
      <w:r>
        <w:rPr>
          <w:rFonts w:ascii="Times New Roman" w:hAnsi="Times New Roman" w:cs="Times New Roman"/>
          <w:caps/>
          <w:sz w:val="28"/>
          <w:szCs w:val="28"/>
        </w:rPr>
        <w:t>2</w:t>
      </w:r>
      <w:r w:rsidRPr="00417C4F">
        <w:rPr>
          <w:rFonts w:ascii="Times New Roman" w:hAnsi="Times New Roman" w:cs="Times New Roman"/>
          <w:caps/>
          <w:sz w:val="28"/>
          <w:szCs w:val="28"/>
        </w:rPr>
        <w:t xml:space="preserve"> год</w:t>
      </w:r>
    </w:p>
    <w:p w:rsidR="009242BF" w:rsidRPr="00417C4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42BF" w:rsidRPr="006C24F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24FF">
        <w:rPr>
          <w:rFonts w:ascii="Times New Roman" w:hAnsi="Times New Roman" w:cs="Times New Roman"/>
          <w:b w:val="0"/>
          <w:sz w:val="28"/>
          <w:szCs w:val="28"/>
        </w:rPr>
        <w:t xml:space="preserve">Региональный государственный контроль (надзор) </w:t>
      </w:r>
      <w:r w:rsidRPr="006C24FF">
        <w:rPr>
          <w:rFonts w:ascii="Times New Roman" w:hAnsi="Times New Roman"/>
          <w:b w:val="0"/>
          <w:sz w:val="27"/>
          <w:szCs w:val="27"/>
        </w:rPr>
        <w:t xml:space="preserve">в области розничной </w:t>
      </w:r>
      <w:r>
        <w:rPr>
          <w:rFonts w:ascii="Times New Roman" w:hAnsi="Times New Roman"/>
          <w:b w:val="0"/>
          <w:sz w:val="27"/>
          <w:szCs w:val="27"/>
        </w:rPr>
        <w:br/>
      </w:r>
      <w:r w:rsidRPr="006C24FF">
        <w:rPr>
          <w:rFonts w:ascii="Times New Roman" w:hAnsi="Times New Roman"/>
          <w:b w:val="0"/>
          <w:sz w:val="27"/>
          <w:szCs w:val="27"/>
        </w:rPr>
        <w:t>продажи алкогольной и спиртосодержащей продукции</w:t>
      </w:r>
    </w:p>
    <w:p w:rsidR="009242BF" w:rsidRPr="00417C4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42BF" w:rsidRPr="00417C4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42B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42B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42B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42B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42B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42B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42B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42B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42B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42B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42B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42B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42B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42BF" w:rsidRPr="00417C4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42BF" w:rsidRPr="006C24F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24FF">
        <w:rPr>
          <w:rFonts w:ascii="Times New Roman" w:hAnsi="Times New Roman" w:cs="Times New Roman"/>
          <w:b w:val="0"/>
          <w:sz w:val="28"/>
          <w:szCs w:val="28"/>
        </w:rPr>
        <w:t>г. Петропавловск-Камчатский</w:t>
      </w:r>
    </w:p>
    <w:p w:rsidR="009242BF" w:rsidRPr="006C24F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24FF">
        <w:rPr>
          <w:rFonts w:ascii="Times New Roman" w:hAnsi="Times New Roman" w:cs="Times New Roman"/>
          <w:b w:val="0"/>
          <w:sz w:val="28"/>
          <w:szCs w:val="28"/>
        </w:rPr>
        <w:t>2023</w:t>
      </w:r>
    </w:p>
    <w:p w:rsidR="009242BF" w:rsidRPr="006C24FF" w:rsidRDefault="009242BF" w:rsidP="009242BF">
      <w:pPr>
        <w:pStyle w:val="ConsPlusTitle"/>
        <w:spacing w:line="23" w:lineRule="atLeast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9242BF" w:rsidRPr="006C24FF" w:rsidSect="00933BDC">
          <w:headerReference w:type="default" r:id="rId7"/>
          <w:pgSz w:w="11906" w:h="16838"/>
          <w:pgMar w:top="1134" w:right="851" w:bottom="1134" w:left="1418" w:header="567" w:footer="0" w:gutter="0"/>
          <w:cols w:space="720"/>
          <w:noEndnote/>
          <w:titlePg/>
          <w:docGrid w:linePitch="299"/>
        </w:sectPr>
      </w:pP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9FE">
        <w:rPr>
          <w:rFonts w:ascii="Times New Roman" w:hAnsi="Times New Roman"/>
          <w:sz w:val="28"/>
          <w:szCs w:val="28"/>
        </w:rPr>
        <w:lastRenderedPageBreak/>
        <w:t>В соответствии с</w:t>
      </w:r>
      <w:r>
        <w:rPr>
          <w:rFonts w:ascii="Times New Roman" w:hAnsi="Times New Roman"/>
          <w:sz w:val="28"/>
          <w:szCs w:val="28"/>
        </w:rPr>
        <w:t>о статьей 6</w:t>
      </w:r>
      <w:r w:rsidRPr="006079FE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 закона</w:t>
      </w:r>
      <w:r w:rsidRPr="006079FE">
        <w:rPr>
          <w:rFonts w:ascii="Times New Roman" w:hAnsi="Times New Roman"/>
          <w:sz w:val="28"/>
          <w:szCs w:val="28"/>
        </w:rPr>
        <w:t xml:space="preserve"> от 22.11.1995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6079F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9FE">
        <w:rPr>
          <w:rFonts w:ascii="Times New Roman" w:hAnsi="Times New Roman"/>
          <w:sz w:val="28"/>
          <w:szCs w:val="28"/>
        </w:rPr>
        <w:t>171-ФЗ «О</w:t>
      </w:r>
      <w:r>
        <w:rPr>
          <w:rFonts w:ascii="Times New Roman" w:hAnsi="Times New Roman"/>
          <w:sz w:val="28"/>
          <w:szCs w:val="28"/>
        </w:rPr>
        <w:t> </w:t>
      </w:r>
      <w:r w:rsidRPr="006079FE">
        <w:rPr>
          <w:rFonts w:ascii="Times New Roman" w:hAnsi="Times New Roman"/>
          <w:sz w:val="28"/>
          <w:szCs w:val="28"/>
        </w:rPr>
        <w:t xml:space="preserve"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</w:t>
      </w:r>
      <w:r>
        <w:rPr>
          <w:rFonts w:ascii="Times New Roman" w:hAnsi="Times New Roman"/>
          <w:sz w:val="28"/>
          <w:szCs w:val="28"/>
        </w:rPr>
        <w:t xml:space="preserve">— </w:t>
      </w:r>
      <w:r w:rsidRPr="006079FE">
        <w:rPr>
          <w:rFonts w:ascii="Times New Roman" w:hAnsi="Times New Roman"/>
          <w:sz w:val="28"/>
          <w:szCs w:val="28"/>
        </w:rPr>
        <w:t xml:space="preserve">Федеральный закон № 171-ФЗ), </w:t>
      </w:r>
      <w:r>
        <w:rPr>
          <w:rFonts w:ascii="Times New Roman" w:hAnsi="Times New Roman"/>
          <w:sz w:val="28"/>
          <w:szCs w:val="28"/>
        </w:rPr>
        <w:t>статьей 5 з</w:t>
      </w:r>
      <w:r w:rsidRPr="006079FE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а</w:t>
      </w:r>
      <w:r w:rsidRPr="006079FE">
        <w:rPr>
          <w:rFonts w:ascii="Times New Roman" w:hAnsi="Times New Roman"/>
          <w:sz w:val="28"/>
          <w:szCs w:val="28"/>
        </w:rPr>
        <w:t xml:space="preserve"> Камчатского края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6079F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9FE">
        <w:rPr>
          <w:rFonts w:ascii="Times New Roman" w:hAnsi="Times New Roman"/>
          <w:sz w:val="28"/>
          <w:szCs w:val="28"/>
        </w:rPr>
        <w:t>04.05.2011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9FE">
        <w:rPr>
          <w:rFonts w:ascii="Times New Roman" w:hAnsi="Times New Roman"/>
          <w:sz w:val="28"/>
          <w:szCs w:val="28"/>
        </w:rPr>
        <w:t>598 «</w:t>
      </w:r>
      <w:r w:rsidRPr="001F704F">
        <w:rPr>
          <w:rFonts w:ascii="Times New Roman" w:hAnsi="Times New Roman"/>
          <w:sz w:val="28"/>
          <w:szCs w:val="28"/>
        </w:rPr>
        <w:t>Об отдельных вопросах в области производства и оборота этилового спирта, алкогольной и спиртосодержа</w:t>
      </w:r>
      <w:r>
        <w:rPr>
          <w:rFonts w:ascii="Times New Roman" w:hAnsi="Times New Roman"/>
          <w:sz w:val="28"/>
          <w:szCs w:val="28"/>
        </w:rPr>
        <w:t>щей продукции в Камчатском крае</w:t>
      </w:r>
      <w:r w:rsidRPr="006079F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079FE">
        <w:rPr>
          <w:rFonts w:ascii="Times New Roman" w:hAnsi="Times New Roman"/>
          <w:sz w:val="28"/>
          <w:szCs w:val="28"/>
        </w:rPr>
        <w:t xml:space="preserve">постановлением Правительства Камчатского края </w:t>
      </w:r>
      <w:r>
        <w:rPr>
          <w:rFonts w:ascii="Times New Roman" w:hAnsi="Times New Roman"/>
          <w:sz w:val="28"/>
          <w:szCs w:val="28"/>
        </w:rPr>
        <w:br/>
      </w:r>
      <w:r w:rsidRPr="006079F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9FE">
        <w:rPr>
          <w:rFonts w:ascii="Times New Roman" w:hAnsi="Times New Roman"/>
          <w:sz w:val="28"/>
          <w:szCs w:val="28"/>
        </w:rPr>
        <w:t>27.12.2012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9F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9FE">
        <w:rPr>
          <w:rFonts w:ascii="Times New Roman" w:hAnsi="Times New Roman"/>
          <w:sz w:val="28"/>
          <w:szCs w:val="28"/>
        </w:rPr>
        <w:t xml:space="preserve">590-П «Об утверждении Положения о Министерстве экономического развития Камчатского края» Министерство экономического развития Камчатского края (далее </w:t>
      </w:r>
      <w:r>
        <w:rPr>
          <w:rFonts w:ascii="Times New Roman" w:hAnsi="Times New Roman"/>
          <w:sz w:val="28"/>
          <w:szCs w:val="28"/>
        </w:rPr>
        <w:t>—</w:t>
      </w:r>
      <w:r w:rsidRPr="006079FE">
        <w:rPr>
          <w:rFonts w:ascii="Times New Roman" w:hAnsi="Times New Roman"/>
          <w:sz w:val="28"/>
          <w:szCs w:val="28"/>
        </w:rPr>
        <w:t xml:space="preserve"> Министерство) является исполнительным органом Камчатского края, уполномоченным на осуществление регионального государственного контроля (надзора) в области розничной продажи алкогольной и спиртосодержащей продукции</w:t>
      </w:r>
      <w:r>
        <w:rPr>
          <w:rFonts w:ascii="Times New Roman" w:hAnsi="Times New Roman"/>
          <w:sz w:val="28"/>
          <w:szCs w:val="28"/>
        </w:rPr>
        <w:t xml:space="preserve"> (далее — региональный государственный контроль)</w:t>
      </w:r>
      <w:r w:rsidRPr="006079FE">
        <w:rPr>
          <w:rFonts w:ascii="Times New Roman" w:hAnsi="Times New Roman"/>
          <w:sz w:val="28"/>
          <w:szCs w:val="28"/>
        </w:rPr>
        <w:t>.</w:t>
      </w:r>
    </w:p>
    <w:p w:rsidR="009242BF" w:rsidRPr="0095709C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01.01.2022 региональный государственный контроль осуществляется Министерством в соответствии с Федеральным</w:t>
      </w:r>
      <w:r w:rsidRPr="0095709C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95709C">
        <w:rPr>
          <w:rFonts w:ascii="Times New Roman" w:hAnsi="Times New Roman"/>
          <w:sz w:val="28"/>
          <w:szCs w:val="28"/>
        </w:rPr>
        <w:t xml:space="preserve"> от 31.07.2020 </w:t>
      </w:r>
      <w:r>
        <w:rPr>
          <w:rFonts w:ascii="Times New Roman" w:hAnsi="Times New Roman"/>
          <w:sz w:val="28"/>
          <w:szCs w:val="28"/>
        </w:rPr>
        <w:br/>
        <w:t>№</w:t>
      </w:r>
      <w:r w:rsidRPr="0095709C">
        <w:rPr>
          <w:rFonts w:ascii="Times New Roman" w:hAnsi="Times New Roman"/>
          <w:sz w:val="28"/>
          <w:szCs w:val="28"/>
        </w:rPr>
        <w:t xml:space="preserve"> 248-ФЗ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5709C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/>
          <w:sz w:val="28"/>
          <w:szCs w:val="28"/>
        </w:rPr>
        <w:t>контроле в Российской Федерации» и принятым на его основании постановлением Правительства Камчатского края от 03.11.2021 № 466-П «</w:t>
      </w:r>
      <w:r w:rsidRPr="0095709C">
        <w:rPr>
          <w:rFonts w:ascii="Times New Roman" w:hAnsi="Times New Roman"/>
          <w:sz w:val="28"/>
          <w:szCs w:val="28"/>
        </w:rPr>
        <w:t>Об утверждении Положения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09C">
        <w:rPr>
          <w:rFonts w:ascii="Times New Roman" w:hAnsi="Times New Roman"/>
          <w:sz w:val="28"/>
          <w:szCs w:val="28"/>
        </w:rPr>
        <w:t>региональном государственном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09C">
        <w:rPr>
          <w:rFonts w:ascii="Times New Roman" w:hAnsi="Times New Roman"/>
          <w:sz w:val="28"/>
          <w:szCs w:val="28"/>
        </w:rPr>
        <w:t>контроле (надзоре) в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09C">
        <w:rPr>
          <w:rFonts w:ascii="Times New Roman" w:hAnsi="Times New Roman"/>
          <w:sz w:val="28"/>
          <w:szCs w:val="28"/>
        </w:rPr>
        <w:t>розничной продажи алкогольной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09C">
        <w:rPr>
          <w:rFonts w:ascii="Times New Roman" w:hAnsi="Times New Roman"/>
          <w:sz w:val="28"/>
          <w:szCs w:val="28"/>
        </w:rPr>
        <w:t>спиртосодержащей продукции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09C">
        <w:rPr>
          <w:rFonts w:ascii="Times New Roman" w:hAnsi="Times New Roman"/>
          <w:sz w:val="28"/>
          <w:szCs w:val="28"/>
        </w:rPr>
        <w:t>территории Камчатского края</w:t>
      </w:r>
      <w:r>
        <w:rPr>
          <w:rFonts w:ascii="Times New Roman" w:hAnsi="Times New Roman"/>
          <w:sz w:val="28"/>
          <w:szCs w:val="28"/>
        </w:rPr>
        <w:t>».</w:t>
      </w:r>
    </w:p>
    <w:p w:rsidR="009242BF" w:rsidRPr="00071509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276">
        <w:rPr>
          <w:rFonts w:ascii="Times New Roman" w:hAnsi="Times New Roman"/>
          <w:sz w:val="28"/>
          <w:szCs w:val="28"/>
        </w:rPr>
        <w:t>Круг подконтрольных субъектов, в отношении которых проводятся мероприятия по контролю</w:t>
      </w:r>
      <w:r>
        <w:rPr>
          <w:rFonts w:ascii="Times New Roman" w:hAnsi="Times New Roman"/>
          <w:sz w:val="28"/>
          <w:szCs w:val="28"/>
        </w:rPr>
        <w:t>,</w:t>
      </w:r>
      <w:r w:rsidRPr="00D932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</w:t>
      </w:r>
      <w:r w:rsidRPr="00D93276">
        <w:rPr>
          <w:rFonts w:ascii="Times New Roman" w:hAnsi="Times New Roman"/>
          <w:sz w:val="28"/>
          <w:szCs w:val="28"/>
        </w:rPr>
        <w:t xml:space="preserve"> это лицензиаты, а также организации и индивидуальные предприниматели, осуществляющие реализацию пива, пивных напитков, сидра, пуаре и медовухи в регионе.</w:t>
      </w:r>
      <w:r w:rsidRPr="00071509">
        <w:rPr>
          <w:rFonts w:ascii="Times New Roman" w:hAnsi="Times New Roman"/>
          <w:sz w:val="28"/>
          <w:szCs w:val="28"/>
        </w:rPr>
        <w:t xml:space="preserve"> </w:t>
      </w:r>
    </w:p>
    <w:p w:rsidR="009242BF" w:rsidRPr="00D93276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регионального государственного контроля являются</w:t>
      </w:r>
      <w:r w:rsidRPr="00D93276">
        <w:rPr>
          <w:rFonts w:ascii="Times New Roman" w:hAnsi="Times New Roman"/>
          <w:sz w:val="28"/>
          <w:szCs w:val="28"/>
        </w:rPr>
        <w:t>:</w:t>
      </w:r>
    </w:p>
    <w:p w:rsidR="009242BF" w:rsidRPr="00D93276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276">
        <w:rPr>
          <w:rFonts w:ascii="Times New Roman" w:hAnsi="Times New Roman"/>
          <w:sz w:val="28"/>
          <w:szCs w:val="28"/>
        </w:rPr>
        <w:t>— лицензионные требования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</w:p>
    <w:p w:rsidR="009242BF" w:rsidRPr="00D93276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276">
        <w:rPr>
          <w:rFonts w:ascii="Times New Roman" w:hAnsi="Times New Roman"/>
          <w:sz w:val="28"/>
          <w:szCs w:val="28"/>
        </w:rPr>
        <w:t>— обязательны</w:t>
      </w:r>
      <w:r>
        <w:rPr>
          <w:rFonts w:ascii="Times New Roman" w:hAnsi="Times New Roman"/>
          <w:sz w:val="28"/>
          <w:szCs w:val="28"/>
        </w:rPr>
        <w:t>е</w:t>
      </w:r>
      <w:r w:rsidRPr="00D93276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я</w:t>
      </w:r>
      <w:r w:rsidRPr="00D93276">
        <w:rPr>
          <w:rFonts w:ascii="Times New Roman" w:hAnsi="Times New Roman"/>
          <w:sz w:val="28"/>
          <w:szCs w:val="28"/>
        </w:rPr>
        <w:t xml:space="preserve"> к розничной продаже алкогольной продукции и розничной продаже алкогольной продукции при оказании услуг общественного питания, установленных ст</w:t>
      </w:r>
      <w:r>
        <w:rPr>
          <w:rFonts w:ascii="Times New Roman" w:hAnsi="Times New Roman"/>
          <w:sz w:val="28"/>
          <w:szCs w:val="28"/>
        </w:rPr>
        <w:t xml:space="preserve">атьей 16 Федерального закона </w:t>
      </w:r>
      <w:r>
        <w:rPr>
          <w:rFonts w:ascii="Times New Roman" w:hAnsi="Times New Roman"/>
          <w:sz w:val="28"/>
          <w:szCs w:val="28"/>
        </w:rPr>
        <w:br/>
      </w:r>
      <w:r w:rsidRPr="00D9327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3276">
        <w:rPr>
          <w:rFonts w:ascii="Times New Roman" w:hAnsi="Times New Roman"/>
          <w:sz w:val="28"/>
          <w:szCs w:val="28"/>
        </w:rPr>
        <w:t>171-ФЗ</w:t>
      </w:r>
      <w:r>
        <w:rPr>
          <w:rFonts w:ascii="Times New Roman" w:hAnsi="Times New Roman"/>
          <w:sz w:val="28"/>
          <w:szCs w:val="28"/>
        </w:rPr>
        <w:t>;</w:t>
      </w:r>
      <w:r w:rsidRPr="00D93276">
        <w:rPr>
          <w:rFonts w:ascii="Times New Roman" w:hAnsi="Times New Roman"/>
          <w:sz w:val="28"/>
          <w:szCs w:val="28"/>
        </w:rPr>
        <w:t xml:space="preserve"> обязательны</w:t>
      </w:r>
      <w:r>
        <w:rPr>
          <w:rFonts w:ascii="Times New Roman" w:hAnsi="Times New Roman"/>
          <w:sz w:val="28"/>
          <w:szCs w:val="28"/>
        </w:rPr>
        <w:t>е</w:t>
      </w:r>
      <w:r w:rsidRPr="00D93276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я</w:t>
      </w:r>
      <w:r w:rsidRPr="00D93276">
        <w:rPr>
          <w:rFonts w:ascii="Times New Roman" w:hAnsi="Times New Roman"/>
          <w:sz w:val="28"/>
          <w:szCs w:val="28"/>
        </w:rPr>
        <w:t xml:space="preserve"> к розничной продаже спиртосодержащей продукции</w:t>
      </w:r>
      <w:r>
        <w:rPr>
          <w:rFonts w:ascii="Times New Roman" w:hAnsi="Times New Roman"/>
          <w:sz w:val="28"/>
          <w:szCs w:val="28"/>
        </w:rPr>
        <w:t>;</w:t>
      </w:r>
      <w:r w:rsidRPr="00D93276">
        <w:rPr>
          <w:rFonts w:ascii="Times New Roman" w:hAnsi="Times New Roman"/>
          <w:sz w:val="28"/>
          <w:szCs w:val="28"/>
        </w:rPr>
        <w:t xml:space="preserve"> обязательны</w:t>
      </w:r>
      <w:r>
        <w:rPr>
          <w:rFonts w:ascii="Times New Roman" w:hAnsi="Times New Roman"/>
          <w:sz w:val="28"/>
          <w:szCs w:val="28"/>
        </w:rPr>
        <w:t>е</w:t>
      </w:r>
      <w:r w:rsidRPr="00D93276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я</w:t>
      </w:r>
      <w:r w:rsidRPr="00D93276">
        <w:rPr>
          <w:rFonts w:ascii="Times New Roman" w:hAnsi="Times New Roman"/>
          <w:sz w:val="28"/>
          <w:szCs w:val="28"/>
        </w:rPr>
        <w:t xml:space="preserve"> к фиксации в </w:t>
      </w:r>
      <w:r w:rsidRPr="00856300">
        <w:rPr>
          <w:rFonts w:ascii="Times New Roman" w:hAnsi="Times New Roman"/>
          <w:sz w:val="28"/>
          <w:szCs w:val="28"/>
        </w:rPr>
        <w:t xml:space="preserve">Единой государственной автоматизированной информационной системе (далее — </w:t>
      </w:r>
      <w:r w:rsidRPr="00D93276">
        <w:rPr>
          <w:rFonts w:ascii="Times New Roman" w:hAnsi="Times New Roman"/>
          <w:sz w:val="28"/>
          <w:szCs w:val="28"/>
        </w:rPr>
        <w:t>ЕГАИС</w:t>
      </w:r>
      <w:r>
        <w:rPr>
          <w:rFonts w:ascii="Times New Roman" w:hAnsi="Times New Roman"/>
          <w:sz w:val="28"/>
          <w:szCs w:val="28"/>
        </w:rPr>
        <w:t>)</w:t>
      </w:r>
      <w:r w:rsidRPr="00D93276">
        <w:rPr>
          <w:rFonts w:ascii="Times New Roman" w:hAnsi="Times New Roman"/>
          <w:sz w:val="28"/>
          <w:szCs w:val="28"/>
        </w:rPr>
        <w:t xml:space="preserve"> сведений об обороте алкогольной продукции лицами, осуществляющими ее розничную продажу, за исключением обязательных требований, установленных техническими регламентами;</w:t>
      </w:r>
    </w:p>
    <w:p w:rsidR="009242BF" w:rsidRPr="00D93276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276">
        <w:rPr>
          <w:rFonts w:ascii="Times New Roman" w:hAnsi="Times New Roman"/>
          <w:sz w:val="28"/>
          <w:szCs w:val="28"/>
        </w:rPr>
        <w:t>— обязательны</w:t>
      </w:r>
      <w:r>
        <w:rPr>
          <w:rFonts w:ascii="Times New Roman" w:hAnsi="Times New Roman"/>
          <w:sz w:val="28"/>
          <w:szCs w:val="28"/>
        </w:rPr>
        <w:t>е</w:t>
      </w:r>
      <w:r w:rsidRPr="00D93276">
        <w:rPr>
          <w:rFonts w:ascii="Times New Roman" w:hAnsi="Times New Roman"/>
          <w:sz w:val="28"/>
          <w:szCs w:val="28"/>
        </w:rPr>
        <w:t xml:space="preserve"> требования к декларированию объема розничной продажи алкогольной и спир</w:t>
      </w:r>
      <w:r>
        <w:rPr>
          <w:rFonts w:ascii="Times New Roman" w:hAnsi="Times New Roman"/>
          <w:sz w:val="28"/>
          <w:szCs w:val="28"/>
        </w:rPr>
        <w:t>тосодержащей продукции;</w:t>
      </w:r>
      <w:r w:rsidRPr="00D93276">
        <w:rPr>
          <w:rFonts w:ascii="Times New Roman" w:hAnsi="Times New Roman"/>
          <w:sz w:val="28"/>
          <w:szCs w:val="28"/>
        </w:rPr>
        <w:t xml:space="preserve"> объема собранного винограда для производства винодельческой продукции.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300">
        <w:rPr>
          <w:rFonts w:ascii="Times New Roman" w:hAnsi="Times New Roman"/>
          <w:sz w:val="28"/>
          <w:szCs w:val="28"/>
        </w:rPr>
        <w:lastRenderedPageBreak/>
        <w:t>Деятельность по организации и осуществлению Министерством регионального государственного контроля (надзора)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3276">
        <w:rPr>
          <w:rFonts w:ascii="Times New Roman" w:hAnsi="Times New Roman"/>
          <w:sz w:val="28"/>
          <w:szCs w:val="28"/>
        </w:rPr>
        <w:t xml:space="preserve">заключается в проведении профилактических мероприятий и внеплановых проверок </w:t>
      </w:r>
      <w:r>
        <w:rPr>
          <w:rFonts w:ascii="Times New Roman" w:hAnsi="Times New Roman"/>
          <w:sz w:val="28"/>
          <w:szCs w:val="28"/>
        </w:rPr>
        <w:br/>
      </w:r>
      <w:r w:rsidRPr="00D93276">
        <w:rPr>
          <w:rFonts w:ascii="Times New Roman" w:hAnsi="Times New Roman"/>
          <w:sz w:val="28"/>
          <w:szCs w:val="28"/>
        </w:rPr>
        <w:t>(со взаимодействием и без взаимодействия с контролируемым лицом).</w:t>
      </w:r>
      <w:r>
        <w:rPr>
          <w:rFonts w:ascii="Times New Roman" w:hAnsi="Times New Roman"/>
          <w:sz w:val="28"/>
          <w:szCs w:val="28"/>
        </w:rPr>
        <w:t xml:space="preserve"> Организация плановых проверок не предусмотрена.</w:t>
      </w:r>
    </w:p>
    <w:p w:rsidR="009242BF" w:rsidRPr="001A402E" w:rsidRDefault="009242BF" w:rsidP="009242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1A402E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</w:t>
      </w:r>
      <w:r w:rsidRPr="001A402E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постановлением Правительства Российской Федерации </w:t>
      </w:r>
      <w:r w:rsidRPr="001A402E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br/>
        <w:t>от 10.03.2022 № 336 «Об особенностях организации и осуществления государственного контроля (надзора), муниципального контроля» в 2022 году установлен мораторий на проведение плановых и внеплановых проверок, за исключением случаев</w:t>
      </w:r>
      <w:r w:rsidRPr="001A402E">
        <w:rPr>
          <w:rFonts w:ascii="Times New Roman" w:eastAsia="Calibri" w:hAnsi="Times New Roman"/>
          <w:kern w:val="28"/>
          <w:sz w:val="28"/>
          <w:szCs w:val="28"/>
          <w:lang w:eastAsia="en-US"/>
        </w:rPr>
        <w:t xml:space="preserve"> наличия непосредственной угрозы либо факта причинения вреда жизни и тяжкого вреда здоровью граждан</w:t>
      </w:r>
      <w:r w:rsidRPr="001A402E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.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B0A">
        <w:rPr>
          <w:rFonts w:ascii="Times New Roman" w:eastAsia="Calibri" w:hAnsi="Times New Roman"/>
          <w:sz w:val="28"/>
          <w:szCs w:val="28"/>
          <w:lang w:eastAsia="en-US"/>
        </w:rPr>
        <w:t xml:space="preserve">В связи с чем в настоящее время в работе Министерства акцент сделан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Pr="00C53B0A">
        <w:rPr>
          <w:rFonts w:ascii="Times New Roman" w:eastAsia="Calibri" w:hAnsi="Times New Roman"/>
          <w:sz w:val="28"/>
          <w:szCs w:val="28"/>
          <w:lang w:eastAsia="en-US"/>
        </w:rPr>
        <w:t>превентивны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C53B0A">
        <w:rPr>
          <w:rFonts w:ascii="Times New Roman" w:eastAsia="Calibri" w:hAnsi="Times New Roman"/>
          <w:sz w:val="28"/>
          <w:szCs w:val="28"/>
          <w:lang w:eastAsia="en-US"/>
        </w:rPr>
        <w:t xml:space="preserve"> мер</w:t>
      </w:r>
      <w:r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C53B0A">
        <w:rPr>
          <w:rFonts w:ascii="Times New Roman" w:eastAsia="Calibri" w:hAnsi="Times New Roman"/>
          <w:sz w:val="28"/>
          <w:szCs w:val="28"/>
          <w:lang w:eastAsia="en-US"/>
        </w:rPr>
        <w:t>, направленны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C53B0A">
        <w:rPr>
          <w:rFonts w:ascii="Times New Roman" w:eastAsia="Calibri" w:hAnsi="Times New Roman"/>
          <w:sz w:val="28"/>
          <w:szCs w:val="28"/>
          <w:lang w:eastAsia="en-US"/>
        </w:rPr>
        <w:t xml:space="preserve"> на снижение вероятности наступления рисков возможных нарушений обязательных требований в сфере оборота алкогольной продукции, в рамках которых в</w:t>
      </w:r>
      <w:r w:rsidRPr="00C53B0A">
        <w:rPr>
          <w:rFonts w:ascii="Times New Roman" w:hAnsi="Times New Roman"/>
          <w:sz w:val="28"/>
          <w:szCs w:val="28"/>
        </w:rPr>
        <w:t xml:space="preserve"> 2022 году: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r w:rsidRPr="001A402E">
        <w:rPr>
          <w:rFonts w:ascii="Times New Roman" w:hAnsi="Times New Roman"/>
          <w:bCs/>
          <w:sz w:val="28"/>
          <w:szCs w:val="28"/>
        </w:rPr>
        <w:t xml:space="preserve">проведено 24 профилактических визита к </w:t>
      </w:r>
      <w:r>
        <w:rPr>
          <w:rFonts w:ascii="Times New Roman" w:hAnsi="Times New Roman"/>
          <w:bCs/>
          <w:sz w:val="28"/>
          <w:szCs w:val="28"/>
        </w:rPr>
        <w:t xml:space="preserve">лицензиатам, получившим лицензию на осуществление розничной продажи алкогольной продукции (в том числе в объектах общественного питания), в результате которых должностными лицами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форме профилактической беседы разъяснены обязательные требования законодательства, подлежащие исполнению в связи с реализацией указанной деятельности;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—</w:t>
      </w:r>
      <w:r w:rsidRPr="00B45A7D">
        <w:rPr>
          <w:rFonts w:ascii="Times New Roman" w:hAnsi="Times New Roman"/>
          <w:bCs/>
          <w:sz w:val="28"/>
          <w:szCs w:val="28"/>
        </w:rPr>
        <w:t xml:space="preserve"> </w:t>
      </w:r>
      <w:r w:rsidRPr="001A402E">
        <w:rPr>
          <w:rFonts w:ascii="Times New Roman" w:hAnsi="Times New Roman"/>
          <w:bCs/>
          <w:sz w:val="28"/>
          <w:szCs w:val="28"/>
        </w:rPr>
        <w:t>организовано 8 контрольно-надзорных мероприятий без взаимодействия с контролируемыми лицами</w:t>
      </w:r>
      <w:r>
        <w:rPr>
          <w:rFonts w:ascii="Times New Roman" w:hAnsi="Times New Roman"/>
          <w:bCs/>
          <w:sz w:val="28"/>
          <w:szCs w:val="28"/>
        </w:rPr>
        <w:t xml:space="preserve">, в том числе на основании полученных данных о нарушениях требований Федерального закона </w:t>
      </w:r>
      <w:r>
        <w:rPr>
          <w:rFonts w:ascii="Times New Roman" w:hAnsi="Times New Roman"/>
          <w:bCs/>
          <w:sz w:val="28"/>
          <w:szCs w:val="28"/>
        </w:rPr>
        <w:br/>
        <w:t>№ 171-ФЗ;</w:t>
      </w:r>
    </w:p>
    <w:p w:rsidR="009242BF" w:rsidRPr="001A402E" w:rsidRDefault="009242BF" w:rsidP="009242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A402E">
        <w:rPr>
          <w:rFonts w:ascii="Times New Roman" w:hAnsi="Times New Roman"/>
          <w:bCs/>
          <w:sz w:val="28"/>
          <w:szCs w:val="28"/>
        </w:rPr>
        <w:t>— объявлено 36 предостережений контролируемым лицам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A402E">
        <w:rPr>
          <w:rFonts w:ascii="Times New Roman" w:hAnsi="Times New Roman"/>
          <w:bCs/>
          <w:sz w:val="28"/>
          <w:szCs w:val="28"/>
        </w:rPr>
        <w:t>о недопустимости нарушения обязательных требований</w:t>
      </w:r>
      <w:r>
        <w:rPr>
          <w:rFonts w:ascii="Times New Roman" w:hAnsi="Times New Roman"/>
          <w:bCs/>
          <w:sz w:val="28"/>
          <w:szCs w:val="28"/>
        </w:rPr>
        <w:t xml:space="preserve"> (далее — предостережение)</w:t>
      </w:r>
      <w:r w:rsidRPr="001A402E">
        <w:rPr>
          <w:rFonts w:ascii="Times New Roman" w:hAnsi="Times New Roman"/>
          <w:bCs/>
          <w:sz w:val="28"/>
          <w:szCs w:val="28"/>
        </w:rPr>
        <w:t>;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— </w:t>
      </w:r>
      <w:r w:rsidRPr="001A402E">
        <w:rPr>
          <w:rFonts w:ascii="Times New Roman" w:hAnsi="Times New Roman"/>
          <w:bCs/>
          <w:sz w:val="28"/>
          <w:szCs w:val="28"/>
        </w:rPr>
        <w:t>осуществлено более 100 консультаций по вопросам, относящимся к сфере оборота алкогольной продукции</w:t>
      </w:r>
      <w:r>
        <w:rPr>
          <w:rFonts w:ascii="Times New Roman" w:hAnsi="Times New Roman"/>
          <w:bCs/>
          <w:sz w:val="28"/>
          <w:szCs w:val="28"/>
        </w:rPr>
        <w:t>, посредствам телефонной связи или личного приема</w:t>
      </w:r>
      <w:r w:rsidRPr="001A402E">
        <w:rPr>
          <w:rFonts w:ascii="Times New Roman" w:hAnsi="Times New Roman"/>
          <w:bCs/>
          <w:sz w:val="28"/>
          <w:szCs w:val="28"/>
        </w:rPr>
        <w:t>;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402E">
        <w:rPr>
          <w:rFonts w:ascii="Times New Roman" w:hAnsi="Times New Roman"/>
          <w:bCs/>
          <w:sz w:val="28"/>
          <w:szCs w:val="28"/>
        </w:rPr>
        <w:t xml:space="preserve">— проведено 3 публичных мероприятия в формате </w:t>
      </w:r>
      <w:r>
        <w:rPr>
          <w:rFonts w:ascii="Times New Roman" w:hAnsi="Times New Roman"/>
          <w:bCs/>
          <w:sz w:val="28"/>
          <w:szCs w:val="28"/>
        </w:rPr>
        <w:t>видео-конференц-связи</w:t>
      </w:r>
      <w:r w:rsidRPr="001A402E">
        <w:rPr>
          <w:rFonts w:ascii="Times New Roman" w:hAnsi="Times New Roman"/>
          <w:bCs/>
          <w:sz w:val="28"/>
          <w:szCs w:val="28"/>
        </w:rPr>
        <w:t xml:space="preserve"> с </w:t>
      </w:r>
      <w:r>
        <w:rPr>
          <w:rFonts w:ascii="Times New Roman" w:hAnsi="Times New Roman"/>
          <w:bCs/>
          <w:sz w:val="28"/>
          <w:szCs w:val="28"/>
        </w:rPr>
        <w:t>представителями бизнес-сообщества</w:t>
      </w:r>
      <w:r w:rsidRPr="001A402E">
        <w:rPr>
          <w:rFonts w:ascii="Times New Roman" w:hAnsi="Times New Roman"/>
          <w:bCs/>
          <w:sz w:val="28"/>
          <w:szCs w:val="28"/>
        </w:rPr>
        <w:t>;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402E">
        <w:rPr>
          <w:rFonts w:ascii="Times New Roman" w:hAnsi="Times New Roman"/>
          <w:bCs/>
          <w:sz w:val="28"/>
          <w:szCs w:val="28"/>
        </w:rPr>
        <w:t xml:space="preserve">— проведен 1 прямой эфир на официальной странице Министерства в </w:t>
      </w:r>
      <w:r>
        <w:rPr>
          <w:rFonts w:ascii="Times New Roman" w:hAnsi="Times New Roman"/>
          <w:bCs/>
          <w:sz w:val="28"/>
          <w:szCs w:val="28"/>
        </w:rPr>
        <w:t>социальной сети «</w:t>
      </w:r>
      <w:proofErr w:type="spellStart"/>
      <w:r w:rsidRPr="001A402E">
        <w:rPr>
          <w:rFonts w:ascii="Times New Roman" w:hAnsi="Times New Roman"/>
          <w:bCs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1A402E">
        <w:rPr>
          <w:rFonts w:ascii="Times New Roman" w:hAnsi="Times New Roman"/>
          <w:bCs/>
          <w:sz w:val="28"/>
          <w:szCs w:val="28"/>
        </w:rPr>
        <w:t xml:space="preserve">; 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6A9">
        <w:rPr>
          <w:rFonts w:ascii="Times New Roman" w:hAnsi="Times New Roman"/>
          <w:bCs/>
          <w:sz w:val="28"/>
          <w:szCs w:val="28"/>
        </w:rPr>
        <w:t xml:space="preserve">— на постоянной основе осуществлялось информирование посредствам размещения актуальных сведений на официальной странице Министерства </w:t>
      </w:r>
      <w:r>
        <w:rPr>
          <w:rFonts w:ascii="Times New Roman" w:hAnsi="Times New Roman"/>
          <w:bCs/>
          <w:sz w:val="28"/>
          <w:szCs w:val="28"/>
        </w:rPr>
        <w:t xml:space="preserve">в информационно-телекоммуникационной сети «Интернет» </w:t>
      </w:r>
      <w:r w:rsidRPr="00AE26A9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</w:t>
      </w:r>
      <w:r w:rsidRPr="00AE26A9">
        <w:rPr>
          <w:rFonts w:ascii="Times New Roman" w:hAnsi="Times New Roman"/>
          <w:sz w:val="28"/>
          <w:szCs w:val="28"/>
        </w:rPr>
        <w:t xml:space="preserve"> том числе </w:t>
      </w:r>
      <w:r>
        <w:rPr>
          <w:rFonts w:ascii="Times New Roman" w:hAnsi="Times New Roman"/>
          <w:sz w:val="28"/>
          <w:szCs w:val="28"/>
        </w:rPr>
        <w:t>опубликован</w:t>
      </w:r>
      <w:r w:rsidRPr="00AE26A9">
        <w:rPr>
          <w:rFonts w:ascii="Times New Roman" w:hAnsi="Times New Roman"/>
          <w:sz w:val="28"/>
          <w:szCs w:val="28"/>
        </w:rPr>
        <w:t xml:space="preserve"> перечень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контроля)</w:t>
      </w:r>
      <w:r>
        <w:rPr>
          <w:rFonts w:ascii="Times New Roman" w:hAnsi="Times New Roman"/>
          <w:sz w:val="28"/>
          <w:szCs w:val="28"/>
        </w:rPr>
        <w:t>;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разработано и размещено во вкладке «Региональный госконтроль» </w:t>
      </w:r>
      <w:r>
        <w:rPr>
          <w:rFonts w:ascii="Times New Roman" w:hAnsi="Times New Roman"/>
          <w:sz w:val="28"/>
          <w:szCs w:val="28"/>
        </w:rPr>
        <w:br/>
      </w:r>
      <w:r w:rsidRPr="00AE26A9">
        <w:rPr>
          <w:rFonts w:ascii="Times New Roman" w:hAnsi="Times New Roman"/>
          <w:bCs/>
          <w:sz w:val="28"/>
          <w:szCs w:val="28"/>
        </w:rPr>
        <w:t xml:space="preserve">на официальной странице Министерства </w:t>
      </w:r>
      <w:r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D78E3">
        <w:rPr>
          <w:rFonts w:ascii="Times New Roman" w:hAnsi="Times New Roman"/>
          <w:sz w:val="28"/>
          <w:szCs w:val="28"/>
        </w:rPr>
        <w:t>Руководств</w:t>
      </w:r>
      <w:r>
        <w:rPr>
          <w:rFonts w:ascii="Times New Roman" w:hAnsi="Times New Roman"/>
          <w:sz w:val="28"/>
          <w:szCs w:val="28"/>
        </w:rPr>
        <w:t>о</w:t>
      </w:r>
      <w:r w:rsidRPr="000D78E3">
        <w:rPr>
          <w:rFonts w:ascii="Times New Roman" w:hAnsi="Times New Roman"/>
          <w:sz w:val="28"/>
          <w:szCs w:val="28"/>
        </w:rPr>
        <w:t xml:space="preserve"> по соблюдению обязательных требований при осуществлении розничной продажи </w:t>
      </w:r>
      <w:r w:rsidRPr="000D78E3">
        <w:rPr>
          <w:rFonts w:ascii="Times New Roman" w:hAnsi="Times New Roman"/>
          <w:sz w:val="28"/>
          <w:szCs w:val="28"/>
        </w:rPr>
        <w:lastRenderedPageBreak/>
        <w:t>алкогольной продукции и розничной продажи алкогольной продукции при оказа</w:t>
      </w:r>
      <w:r>
        <w:rPr>
          <w:rFonts w:ascii="Times New Roman" w:hAnsi="Times New Roman"/>
          <w:sz w:val="28"/>
          <w:szCs w:val="28"/>
        </w:rPr>
        <w:t>нии услуг общественного питания», а также список</w:t>
      </w:r>
      <w:r w:rsidRPr="000D78E3">
        <w:rPr>
          <w:rFonts w:ascii="Times New Roman" w:hAnsi="Times New Roman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Pr="001A402E">
        <w:rPr>
          <w:rFonts w:ascii="Times New Roman" w:hAnsi="Times New Roman"/>
          <w:bCs/>
          <w:sz w:val="28"/>
          <w:szCs w:val="28"/>
        </w:rPr>
        <w:t>.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вступления в силу </w:t>
      </w:r>
      <w:r w:rsidRPr="001A402E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моратори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я</w:t>
      </w:r>
      <w:r w:rsidRPr="001A402E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на проведение плановых и внеплановых проверок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Министерством в 2022 году: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— составлено 14 протоколов об административных правонарушениях;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r w:rsidRPr="00F41761">
        <w:rPr>
          <w:rFonts w:ascii="Times New Roman" w:hAnsi="Times New Roman"/>
          <w:sz w:val="28"/>
          <w:szCs w:val="28"/>
          <w:shd w:val="clear" w:color="auto" w:fill="FFFFFF"/>
        </w:rPr>
        <w:t xml:space="preserve">вынесено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 </w:t>
      </w:r>
      <w:r w:rsidRPr="00F41761">
        <w:rPr>
          <w:rFonts w:ascii="Times New Roman" w:hAnsi="Times New Roman"/>
          <w:sz w:val="28"/>
          <w:szCs w:val="28"/>
          <w:shd w:val="clear" w:color="auto" w:fill="FFFFFF"/>
        </w:rPr>
        <w:t>постановлений о привлечении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контролируемых лиц</w:t>
      </w:r>
      <w:r w:rsidRPr="00F41761">
        <w:rPr>
          <w:rFonts w:ascii="Times New Roman" w:hAnsi="Times New Roman"/>
          <w:sz w:val="28"/>
          <w:szCs w:val="28"/>
          <w:shd w:val="clear" w:color="auto" w:fill="FFFFFF"/>
        </w:rPr>
        <w:t xml:space="preserve"> к административной ответственности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(13 </w:t>
      </w:r>
      <w:r>
        <w:rPr>
          <w:rFonts w:ascii="Times New Roman" w:eastAsia="Calibri" w:hAnsi="Times New Roman"/>
          <w:sz w:val="28"/>
          <w:szCs w:val="28"/>
        </w:rPr>
        <w:t>постановлений о привлечении к административной ответственности в виде предупреждения</w:t>
      </w:r>
      <w:r w:rsidRPr="00F67ECC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7</w:t>
      </w:r>
      <w:r w:rsidRPr="00A05A9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постановлений о привлечении к административному штрафу</w:t>
      </w:r>
      <w:r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— переданы для рассмотрения в суд материалы 1 дела.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 учетом обжалования общая сумма назначенных административных штрафов в 2022 году составила 235 тыс. рублей (оплачено полностью). По материалам административного дела, переданным для рассмотрения в суд, назначено административное наказание в виде штрафа в размере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20 тыс. рублей (оплачено полностью).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B73D4">
        <w:rPr>
          <w:rFonts w:ascii="Times New Roman" w:eastAsia="Calibri" w:hAnsi="Times New Roman"/>
          <w:sz w:val="28"/>
          <w:szCs w:val="28"/>
        </w:rPr>
        <w:t xml:space="preserve">Основными видами нарушений, </w:t>
      </w:r>
      <w:r>
        <w:rPr>
          <w:rFonts w:ascii="Times New Roman" w:eastAsia="Calibri" w:hAnsi="Times New Roman"/>
          <w:sz w:val="28"/>
          <w:szCs w:val="28"/>
        </w:rPr>
        <w:t>выявленными</w:t>
      </w:r>
      <w:r w:rsidRPr="006B73D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при осуществлении регионального государственного контроля в 2022 году, стали:</w:t>
      </w:r>
      <w:r w:rsidRPr="006B73D4">
        <w:rPr>
          <w:rFonts w:ascii="Times New Roman" w:eastAsia="Calibri" w:hAnsi="Times New Roman"/>
          <w:sz w:val="28"/>
          <w:szCs w:val="28"/>
        </w:rPr>
        <w:t xml:space="preserve"> </w:t>
      </w:r>
    </w:p>
    <w:p w:rsidR="009242BF" w:rsidRPr="006B73D4" w:rsidRDefault="009242BF" w:rsidP="009242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До вступления в силу моратория:</w:t>
      </w:r>
    </w:p>
    <w:p w:rsidR="009242BF" w:rsidRPr="006B73D4" w:rsidRDefault="009242BF" w:rsidP="009242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— </w:t>
      </w:r>
      <w:r w:rsidRPr="00ED60A6">
        <w:rPr>
          <w:rFonts w:ascii="Times New Roman" w:eastAsia="Calibri" w:hAnsi="Times New Roman"/>
          <w:sz w:val="28"/>
          <w:szCs w:val="28"/>
        </w:rPr>
        <w:t>розничная продажа алкогольной продукции в запрещенные дни, а также в нестационарных торговых объектах</w:t>
      </w:r>
      <w:r w:rsidRPr="006B73D4">
        <w:rPr>
          <w:rFonts w:ascii="Times New Roman" w:eastAsia="Calibri" w:hAnsi="Times New Roman"/>
          <w:sz w:val="28"/>
          <w:szCs w:val="28"/>
        </w:rPr>
        <w:t xml:space="preserve"> (</w:t>
      </w:r>
      <w:r>
        <w:rPr>
          <w:rFonts w:ascii="Times New Roman" w:eastAsia="Calibri" w:hAnsi="Times New Roman"/>
          <w:sz w:val="28"/>
          <w:szCs w:val="28"/>
        </w:rPr>
        <w:t xml:space="preserve">составлено 4 протокола по </w:t>
      </w:r>
      <w:r>
        <w:rPr>
          <w:rFonts w:ascii="Times New Roman" w:eastAsia="Calibri" w:hAnsi="Times New Roman"/>
          <w:sz w:val="28"/>
          <w:szCs w:val="28"/>
        </w:rPr>
        <w:br/>
        <w:t>части</w:t>
      </w:r>
      <w:r w:rsidRPr="006B73D4">
        <w:rPr>
          <w:rFonts w:ascii="Times New Roman" w:eastAsia="Calibri" w:hAnsi="Times New Roman"/>
          <w:sz w:val="28"/>
          <w:szCs w:val="28"/>
        </w:rPr>
        <w:t xml:space="preserve"> 3 ст</w:t>
      </w:r>
      <w:r>
        <w:rPr>
          <w:rFonts w:ascii="Times New Roman" w:eastAsia="Calibri" w:hAnsi="Times New Roman"/>
          <w:sz w:val="28"/>
          <w:szCs w:val="28"/>
        </w:rPr>
        <w:t xml:space="preserve">атьи </w:t>
      </w:r>
      <w:r w:rsidRPr="006B73D4">
        <w:rPr>
          <w:rFonts w:ascii="Times New Roman" w:eastAsia="Calibri" w:hAnsi="Times New Roman"/>
          <w:sz w:val="28"/>
          <w:szCs w:val="28"/>
        </w:rPr>
        <w:t xml:space="preserve">14.16 </w:t>
      </w:r>
      <w:r w:rsidRPr="00E02200">
        <w:rPr>
          <w:rFonts w:ascii="Times New Roman" w:hAnsi="Times New Roman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— КоАП РФ</w:t>
      </w:r>
      <w:r w:rsidRPr="006B73D4">
        <w:rPr>
          <w:rFonts w:ascii="Times New Roman" w:eastAsia="Calibri" w:hAnsi="Times New Roman"/>
          <w:sz w:val="28"/>
          <w:szCs w:val="28"/>
        </w:rPr>
        <w:t>);</w:t>
      </w:r>
    </w:p>
    <w:p w:rsidR="009242BF" w:rsidRPr="006B73D4" w:rsidRDefault="009242BF" w:rsidP="009242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—</w:t>
      </w:r>
      <w:r w:rsidRPr="006B73D4">
        <w:rPr>
          <w:rFonts w:ascii="Times New Roman" w:eastAsia="Calibri" w:hAnsi="Times New Roman"/>
          <w:sz w:val="28"/>
          <w:szCs w:val="28"/>
        </w:rPr>
        <w:t xml:space="preserve"> </w:t>
      </w:r>
      <w:r w:rsidRPr="005C4FD4">
        <w:rPr>
          <w:rFonts w:ascii="Times New Roman" w:eastAsia="Calibri" w:hAnsi="Times New Roman"/>
          <w:sz w:val="28"/>
          <w:szCs w:val="28"/>
        </w:rPr>
        <w:t>нарушение порядка и сроков по декларированию</w:t>
      </w:r>
      <w:r w:rsidRPr="006B73D4">
        <w:rPr>
          <w:rFonts w:ascii="Times New Roman" w:eastAsia="Calibri" w:hAnsi="Times New Roman"/>
          <w:sz w:val="28"/>
          <w:szCs w:val="28"/>
        </w:rPr>
        <w:t xml:space="preserve"> объемов розничной продажи алкогольной продукции (</w:t>
      </w:r>
      <w:r>
        <w:rPr>
          <w:rFonts w:ascii="Times New Roman" w:eastAsia="Calibri" w:hAnsi="Times New Roman"/>
          <w:sz w:val="28"/>
          <w:szCs w:val="28"/>
        </w:rPr>
        <w:t>составлено 4 протокола</w:t>
      </w:r>
      <w:r w:rsidRPr="006B73D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по статье</w:t>
      </w:r>
      <w:r w:rsidRPr="006B73D4">
        <w:rPr>
          <w:rFonts w:ascii="Times New Roman" w:eastAsia="Calibri" w:hAnsi="Times New Roman"/>
          <w:sz w:val="28"/>
          <w:szCs w:val="28"/>
        </w:rPr>
        <w:t xml:space="preserve"> 15.13 </w:t>
      </w:r>
      <w:r>
        <w:rPr>
          <w:rFonts w:ascii="Times New Roman" w:eastAsia="Calibri" w:hAnsi="Times New Roman"/>
          <w:sz w:val="28"/>
          <w:szCs w:val="28"/>
        </w:rPr>
        <w:br/>
      </w:r>
      <w:r w:rsidRPr="006B73D4">
        <w:rPr>
          <w:rFonts w:ascii="Times New Roman" w:eastAsia="Calibri" w:hAnsi="Times New Roman"/>
          <w:sz w:val="28"/>
          <w:szCs w:val="28"/>
        </w:rPr>
        <w:t xml:space="preserve">КоАП РФ); 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—</w:t>
      </w:r>
      <w:r w:rsidRPr="006B73D4">
        <w:rPr>
          <w:rFonts w:ascii="Times New Roman" w:eastAsia="Calibri" w:hAnsi="Times New Roman"/>
          <w:sz w:val="28"/>
          <w:szCs w:val="28"/>
        </w:rPr>
        <w:t xml:space="preserve"> </w:t>
      </w:r>
      <w:r w:rsidRPr="005C4FD4">
        <w:rPr>
          <w:rFonts w:ascii="Times New Roman" w:eastAsia="Calibri" w:hAnsi="Times New Roman"/>
          <w:sz w:val="28"/>
          <w:szCs w:val="28"/>
        </w:rPr>
        <w:t>нарушение порядка учета объема</w:t>
      </w:r>
      <w:r w:rsidRPr="006B73D4">
        <w:rPr>
          <w:rFonts w:ascii="Times New Roman" w:eastAsia="Calibri" w:hAnsi="Times New Roman"/>
          <w:sz w:val="28"/>
          <w:szCs w:val="28"/>
        </w:rPr>
        <w:t xml:space="preserve"> оборота алкогольной и спиртосодержащей продукции (</w:t>
      </w:r>
      <w:r>
        <w:rPr>
          <w:rFonts w:ascii="Times New Roman" w:eastAsia="Calibri" w:hAnsi="Times New Roman"/>
          <w:sz w:val="28"/>
          <w:szCs w:val="28"/>
        </w:rPr>
        <w:t>составлено 6 протоколов</w:t>
      </w:r>
      <w:r w:rsidRPr="006B73D4">
        <w:rPr>
          <w:rFonts w:ascii="Times New Roman" w:eastAsia="Calibri" w:hAnsi="Times New Roman"/>
          <w:sz w:val="28"/>
          <w:szCs w:val="28"/>
        </w:rPr>
        <w:t xml:space="preserve"> по ст</w:t>
      </w:r>
      <w:r>
        <w:rPr>
          <w:rFonts w:ascii="Times New Roman" w:eastAsia="Calibri" w:hAnsi="Times New Roman"/>
          <w:sz w:val="28"/>
          <w:szCs w:val="28"/>
        </w:rPr>
        <w:t>атье</w:t>
      </w:r>
      <w:r w:rsidRPr="006B73D4">
        <w:rPr>
          <w:rFonts w:ascii="Times New Roman" w:eastAsia="Calibri" w:hAnsi="Times New Roman"/>
          <w:sz w:val="28"/>
          <w:szCs w:val="28"/>
        </w:rPr>
        <w:t xml:space="preserve"> 14.19 </w:t>
      </w:r>
      <w:r>
        <w:rPr>
          <w:rFonts w:ascii="Times New Roman" w:eastAsia="Calibri" w:hAnsi="Times New Roman"/>
          <w:sz w:val="28"/>
          <w:szCs w:val="28"/>
        </w:rPr>
        <w:br/>
      </w:r>
      <w:r w:rsidRPr="006B73D4">
        <w:rPr>
          <w:rFonts w:ascii="Times New Roman" w:eastAsia="Calibri" w:hAnsi="Times New Roman"/>
          <w:sz w:val="28"/>
          <w:szCs w:val="28"/>
        </w:rPr>
        <w:t>КоАП РФ</w:t>
      </w:r>
      <w:r>
        <w:rPr>
          <w:rFonts w:ascii="Times New Roman" w:eastAsia="Calibri" w:hAnsi="Times New Roman"/>
          <w:sz w:val="28"/>
          <w:szCs w:val="28"/>
        </w:rPr>
        <w:t>);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После </w:t>
      </w:r>
      <w:r>
        <w:rPr>
          <w:rFonts w:ascii="Times New Roman" w:eastAsia="Calibri" w:hAnsi="Times New Roman"/>
          <w:sz w:val="28"/>
          <w:szCs w:val="28"/>
        </w:rPr>
        <w:t>вступления в силу моратория: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r w:rsidRPr="00ED60A6">
        <w:rPr>
          <w:rFonts w:ascii="Times New Roman" w:eastAsia="Calibri" w:hAnsi="Times New Roman"/>
          <w:sz w:val="28"/>
          <w:szCs w:val="28"/>
        </w:rPr>
        <w:t>розничная продажа алкогольной продукции в запрещенные дни, а также в нестационарных торговых</w:t>
      </w:r>
      <w:r w:rsidRPr="006B73D4">
        <w:rPr>
          <w:rFonts w:ascii="Times New Roman" w:eastAsia="Calibri" w:hAnsi="Times New Roman"/>
          <w:sz w:val="28"/>
          <w:szCs w:val="28"/>
        </w:rPr>
        <w:t xml:space="preserve"> объектах</w:t>
      </w:r>
      <w:r>
        <w:rPr>
          <w:rFonts w:ascii="Times New Roman" w:eastAsia="Calibri" w:hAnsi="Times New Roman"/>
          <w:sz w:val="28"/>
          <w:szCs w:val="28"/>
        </w:rPr>
        <w:t xml:space="preserve"> (объявлено 34 предостережения);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— р</w:t>
      </w:r>
      <w:r w:rsidRPr="004A55DE">
        <w:rPr>
          <w:rFonts w:ascii="Times New Roman" w:eastAsia="Calibri" w:hAnsi="Times New Roman"/>
          <w:sz w:val="28"/>
          <w:szCs w:val="28"/>
        </w:rPr>
        <w:t>озничная продажа алкогольной продукции несовершеннолетним</w:t>
      </w:r>
      <w:r>
        <w:rPr>
          <w:rFonts w:ascii="Times New Roman" w:eastAsia="Calibri" w:hAnsi="Times New Roman"/>
          <w:sz w:val="28"/>
          <w:szCs w:val="28"/>
        </w:rPr>
        <w:t xml:space="preserve"> (объявлено 1 предостережение);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— р</w:t>
      </w:r>
      <w:r w:rsidRPr="004A55DE">
        <w:rPr>
          <w:rFonts w:ascii="Times New Roman" w:eastAsia="Calibri" w:hAnsi="Times New Roman"/>
          <w:sz w:val="28"/>
          <w:szCs w:val="28"/>
        </w:rPr>
        <w:t>озничная продажа алкогольной продукции при оказании услуг общественного питания на территории, прилегающей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</w:t>
      </w:r>
      <w:r>
        <w:rPr>
          <w:rFonts w:ascii="Times New Roman" w:eastAsia="Calibri" w:hAnsi="Times New Roman"/>
          <w:sz w:val="28"/>
          <w:szCs w:val="28"/>
        </w:rPr>
        <w:t xml:space="preserve"> (объявлено 1 предостережение).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5DE">
        <w:rPr>
          <w:rFonts w:ascii="Times New Roman" w:hAnsi="Times New Roman"/>
          <w:sz w:val="28"/>
          <w:szCs w:val="28"/>
        </w:rPr>
        <w:lastRenderedPageBreak/>
        <w:t>Как видно из вышеприведенных данных, наиболее распространенным правонарушением является</w:t>
      </w:r>
      <w:r w:rsidRPr="004A55DE">
        <w:t xml:space="preserve"> </w:t>
      </w:r>
      <w:r w:rsidRPr="004A55DE">
        <w:rPr>
          <w:rFonts w:ascii="Times New Roman" w:hAnsi="Times New Roman"/>
          <w:sz w:val="28"/>
          <w:szCs w:val="28"/>
        </w:rPr>
        <w:t>нарушение особых требований и правил розничной про</w:t>
      </w:r>
      <w:r>
        <w:rPr>
          <w:rFonts w:ascii="Times New Roman" w:hAnsi="Times New Roman"/>
          <w:sz w:val="28"/>
          <w:szCs w:val="28"/>
        </w:rPr>
        <w:t xml:space="preserve">дажи алкогольной продукции. </w:t>
      </w:r>
      <w:r>
        <w:rPr>
          <w:rFonts w:ascii="Times New Roman" w:eastAsia="Calibri" w:hAnsi="Times New Roman"/>
          <w:sz w:val="28"/>
          <w:szCs w:val="28"/>
        </w:rPr>
        <w:t>К</w:t>
      </w:r>
      <w:r w:rsidRPr="00ED60A6">
        <w:rPr>
          <w:rFonts w:ascii="Times New Roman" w:eastAsia="Calibri" w:hAnsi="Times New Roman"/>
          <w:sz w:val="28"/>
          <w:szCs w:val="28"/>
        </w:rPr>
        <w:t xml:space="preserve"> данной категории </w:t>
      </w:r>
      <w:r w:rsidRPr="00154743">
        <w:rPr>
          <w:rFonts w:ascii="Times New Roman" w:eastAsia="Calibri" w:hAnsi="Times New Roman"/>
          <w:sz w:val="28"/>
          <w:szCs w:val="28"/>
        </w:rPr>
        <w:t>дел относятся такие</w:t>
      </w:r>
      <w:r w:rsidRPr="00ED60A6">
        <w:rPr>
          <w:rFonts w:ascii="Times New Roman" w:eastAsia="Calibri" w:hAnsi="Times New Roman"/>
          <w:sz w:val="28"/>
          <w:szCs w:val="28"/>
        </w:rPr>
        <w:t xml:space="preserve"> нарушения, как розничная продажа алкогольной продукции в нестационарном торговом объекте, а также в дни, в которые </w:t>
      </w:r>
      <w:r>
        <w:rPr>
          <w:rFonts w:ascii="Times New Roman" w:eastAsia="Calibri" w:hAnsi="Times New Roman"/>
          <w:sz w:val="28"/>
          <w:szCs w:val="28"/>
        </w:rPr>
        <w:t>п</w:t>
      </w:r>
      <w:r w:rsidRPr="00ED60A6">
        <w:rPr>
          <w:rFonts w:ascii="Times New Roman" w:eastAsia="Calibri" w:hAnsi="Times New Roman"/>
          <w:sz w:val="28"/>
          <w:szCs w:val="28"/>
        </w:rPr>
        <w:t>остановление</w:t>
      </w:r>
      <w:r>
        <w:rPr>
          <w:rFonts w:ascii="Times New Roman" w:eastAsia="Calibri" w:hAnsi="Times New Roman"/>
          <w:sz w:val="28"/>
          <w:szCs w:val="28"/>
        </w:rPr>
        <w:t>м</w:t>
      </w:r>
      <w:r w:rsidRPr="00ED60A6">
        <w:rPr>
          <w:rFonts w:ascii="Times New Roman" w:eastAsia="Calibri" w:hAnsi="Times New Roman"/>
          <w:sz w:val="28"/>
          <w:szCs w:val="28"/>
        </w:rPr>
        <w:t xml:space="preserve"> Правительства Камчат</w:t>
      </w:r>
      <w:r>
        <w:rPr>
          <w:rFonts w:ascii="Times New Roman" w:eastAsia="Calibri" w:hAnsi="Times New Roman"/>
          <w:sz w:val="28"/>
          <w:szCs w:val="28"/>
        </w:rPr>
        <w:t>ского края от 28.03.2012 № 167-П «</w:t>
      </w:r>
      <w:r w:rsidRPr="00ED60A6">
        <w:rPr>
          <w:rFonts w:ascii="Times New Roman" w:eastAsia="Calibri" w:hAnsi="Times New Roman"/>
          <w:sz w:val="28"/>
          <w:szCs w:val="28"/>
        </w:rPr>
        <w:t>Об установлении дополнительных ограничений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</w:t>
      </w:r>
      <w:r>
        <w:rPr>
          <w:rFonts w:ascii="Times New Roman" w:eastAsia="Calibri" w:hAnsi="Times New Roman"/>
          <w:sz w:val="28"/>
          <w:szCs w:val="28"/>
        </w:rPr>
        <w:t xml:space="preserve"> на территории Камчатского края» (далее — постановление № 167-П) установлены запреты (25 января — «День студентов»;</w:t>
      </w:r>
      <w:r w:rsidRPr="00ED60A6">
        <w:rPr>
          <w:rFonts w:ascii="Times New Roman" w:eastAsia="Calibri" w:hAnsi="Times New Roman"/>
          <w:sz w:val="28"/>
          <w:szCs w:val="28"/>
        </w:rPr>
        <w:t xml:space="preserve"> 1 июня</w:t>
      </w:r>
      <w:r>
        <w:rPr>
          <w:rFonts w:ascii="Times New Roman" w:eastAsia="Calibri" w:hAnsi="Times New Roman"/>
          <w:sz w:val="28"/>
          <w:szCs w:val="28"/>
        </w:rPr>
        <w:t xml:space="preserve"> —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Международный день защиты детей»</w:t>
      </w:r>
      <w:r>
        <w:rPr>
          <w:rFonts w:ascii="Times New Roman" w:eastAsia="Calibri" w:hAnsi="Times New Roman"/>
          <w:sz w:val="28"/>
          <w:szCs w:val="28"/>
        </w:rPr>
        <w:t>;</w:t>
      </w:r>
      <w:r w:rsidRPr="00ED60A6">
        <w:rPr>
          <w:rFonts w:ascii="Times New Roman" w:eastAsia="Calibri" w:hAnsi="Times New Roman"/>
          <w:sz w:val="28"/>
          <w:szCs w:val="28"/>
        </w:rPr>
        <w:t xml:space="preserve"> 27 июня </w:t>
      </w:r>
      <w:r>
        <w:rPr>
          <w:rFonts w:ascii="Times New Roman" w:eastAsia="Calibri" w:hAnsi="Times New Roman"/>
          <w:sz w:val="28"/>
          <w:szCs w:val="28"/>
        </w:rPr>
        <w:t>—</w:t>
      </w:r>
      <w:r w:rsidRPr="00ED60A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ED60A6">
        <w:rPr>
          <w:rFonts w:ascii="Times New Roman" w:eastAsia="Calibri" w:hAnsi="Times New Roman"/>
          <w:sz w:val="28"/>
          <w:szCs w:val="28"/>
        </w:rPr>
        <w:t>День молодежи России</w:t>
      </w:r>
      <w:r>
        <w:rPr>
          <w:rFonts w:ascii="Times New Roman" w:eastAsia="Calibri" w:hAnsi="Times New Roman"/>
          <w:sz w:val="28"/>
          <w:szCs w:val="28"/>
        </w:rPr>
        <w:t>»</w:t>
      </w:r>
      <w:r w:rsidRPr="00ED60A6">
        <w:rPr>
          <w:rFonts w:ascii="Times New Roman" w:eastAsia="Calibri" w:hAnsi="Times New Roman"/>
          <w:sz w:val="28"/>
          <w:szCs w:val="28"/>
        </w:rPr>
        <w:t xml:space="preserve"> либо иной день, в который проводятся культурно-массовые мероприятия</w:t>
      </w:r>
      <w:r>
        <w:rPr>
          <w:rFonts w:ascii="Times New Roman" w:eastAsia="Calibri" w:hAnsi="Times New Roman"/>
          <w:sz w:val="28"/>
          <w:szCs w:val="28"/>
        </w:rPr>
        <w:t>,</w:t>
      </w:r>
      <w:r w:rsidRPr="00ED60A6">
        <w:rPr>
          <w:rFonts w:ascii="Times New Roman" w:eastAsia="Calibri" w:hAnsi="Times New Roman"/>
          <w:sz w:val="28"/>
          <w:szCs w:val="28"/>
        </w:rPr>
        <w:t xml:space="preserve"> посвященные празднованию</w:t>
      </w:r>
      <w:r>
        <w:rPr>
          <w:rFonts w:ascii="Times New Roman" w:eastAsia="Calibri" w:hAnsi="Times New Roman"/>
          <w:sz w:val="28"/>
          <w:szCs w:val="28"/>
        </w:rPr>
        <w:t xml:space="preserve">; </w:t>
      </w:r>
      <w:r w:rsidRPr="00ED60A6">
        <w:rPr>
          <w:rFonts w:ascii="Times New Roman" w:eastAsia="Calibri" w:hAnsi="Times New Roman"/>
          <w:sz w:val="28"/>
          <w:szCs w:val="28"/>
        </w:rPr>
        <w:t xml:space="preserve">1 сентября </w:t>
      </w:r>
      <w:r>
        <w:rPr>
          <w:rFonts w:ascii="Times New Roman" w:eastAsia="Calibri" w:hAnsi="Times New Roman"/>
          <w:sz w:val="28"/>
          <w:szCs w:val="28"/>
        </w:rPr>
        <w:t>—</w:t>
      </w:r>
      <w:r w:rsidRPr="00ED60A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ED60A6">
        <w:rPr>
          <w:rFonts w:ascii="Times New Roman" w:eastAsia="Calibri" w:hAnsi="Times New Roman"/>
          <w:sz w:val="28"/>
          <w:szCs w:val="28"/>
        </w:rPr>
        <w:t>День знаний</w:t>
      </w:r>
      <w:r>
        <w:rPr>
          <w:rFonts w:ascii="Times New Roman" w:eastAsia="Calibri" w:hAnsi="Times New Roman"/>
          <w:sz w:val="28"/>
          <w:szCs w:val="28"/>
        </w:rPr>
        <w:t>»</w:t>
      </w:r>
      <w:r w:rsidRPr="00ED60A6">
        <w:rPr>
          <w:rFonts w:ascii="Times New Roman" w:eastAsia="Calibri" w:hAnsi="Times New Roman"/>
          <w:sz w:val="28"/>
          <w:szCs w:val="28"/>
        </w:rPr>
        <w:t xml:space="preserve"> либо иной день, в которые проводятся торжественные линейки</w:t>
      </w:r>
      <w:r>
        <w:rPr>
          <w:rFonts w:ascii="Times New Roman" w:eastAsia="Calibri" w:hAnsi="Times New Roman"/>
          <w:sz w:val="28"/>
          <w:szCs w:val="28"/>
        </w:rPr>
        <w:t xml:space="preserve">; </w:t>
      </w:r>
      <w:r w:rsidRPr="00ED60A6">
        <w:rPr>
          <w:rFonts w:ascii="Times New Roman" w:eastAsia="Calibri" w:hAnsi="Times New Roman"/>
          <w:sz w:val="28"/>
          <w:szCs w:val="28"/>
        </w:rPr>
        <w:t xml:space="preserve">11 сентября </w:t>
      </w:r>
      <w:r>
        <w:rPr>
          <w:rFonts w:ascii="Times New Roman" w:eastAsia="Calibri" w:hAnsi="Times New Roman"/>
          <w:sz w:val="28"/>
          <w:szCs w:val="28"/>
        </w:rPr>
        <w:t>—</w:t>
      </w:r>
      <w:r w:rsidRPr="00ED60A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ED60A6">
        <w:rPr>
          <w:rFonts w:ascii="Times New Roman" w:eastAsia="Calibri" w:hAnsi="Times New Roman"/>
          <w:sz w:val="28"/>
          <w:szCs w:val="28"/>
        </w:rPr>
        <w:t>Всероссийский день трезвости</w:t>
      </w:r>
      <w:r>
        <w:rPr>
          <w:rFonts w:ascii="Times New Roman" w:eastAsia="Calibri" w:hAnsi="Times New Roman"/>
          <w:sz w:val="28"/>
          <w:szCs w:val="28"/>
        </w:rPr>
        <w:t>»).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0A6">
        <w:rPr>
          <w:rFonts w:ascii="Times New Roman" w:hAnsi="Times New Roman"/>
          <w:sz w:val="28"/>
          <w:szCs w:val="28"/>
        </w:rPr>
        <w:t>Среди причин совершения перечисленных правонарушений можно выделить</w:t>
      </w:r>
      <w:r>
        <w:rPr>
          <w:rFonts w:ascii="Times New Roman" w:hAnsi="Times New Roman"/>
          <w:sz w:val="28"/>
          <w:szCs w:val="28"/>
        </w:rPr>
        <w:t>: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Pr="00ED60A6">
        <w:rPr>
          <w:rFonts w:ascii="Times New Roman" w:hAnsi="Times New Roman"/>
          <w:sz w:val="28"/>
          <w:szCs w:val="28"/>
        </w:rPr>
        <w:t xml:space="preserve"> отсутствие контроля со стороны руководства организаций-лицензиатов и предпринимателей за действиями продавцов</w:t>
      </w:r>
      <w:r>
        <w:rPr>
          <w:rFonts w:ascii="Times New Roman" w:hAnsi="Times New Roman"/>
          <w:sz w:val="28"/>
          <w:szCs w:val="28"/>
        </w:rPr>
        <w:t>;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r w:rsidRPr="00ED60A6">
        <w:rPr>
          <w:rFonts w:ascii="Times New Roman" w:hAnsi="Times New Roman"/>
          <w:sz w:val="28"/>
          <w:szCs w:val="28"/>
        </w:rPr>
        <w:t xml:space="preserve">недостаточная разъяснительная работа с </w:t>
      </w:r>
      <w:r>
        <w:rPr>
          <w:rFonts w:ascii="Times New Roman" w:hAnsi="Times New Roman"/>
          <w:sz w:val="28"/>
          <w:szCs w:val="28"/>
        </w:rPr>
        <w:t>персоналом</w:t>
      </w:r>
      <w:r w:rsidRPr="00ED60A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которым своевременно не доводит</w:t>
      </w:r>
      <w:r w:rsidRPr="00ED60A6">
        <w:rPr>
          <w:rFonts w:ascii="Times New Roman" w:hAnsi="Times New Roman"/>
          <w:sz w:val="28"/>
          <w:szCs w:val="28"/>
        </w:rPr>
        <w:t>ся информация о запретах в области розничной продажи алкогольной</w:t>
      </w:r>
      <w:r>
        <w:rPr>
          <w:rFonts w:ascii="Times New Roman" w:hAnsi="Times New Roman"/>
          <w:sz w:val="28"/>
          <w:szCs w:val="28"/>
        </w:rPr>
        <w:t xml:space="preserve"> продукции.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0A6">
        <w:rPr>
          <w:rFonts w:ascii="Times New Roman" w:hAnsi="Times New Roman"/>
          <w:sz w:val="28"/>
          <w:szCs w:val="28"/>
        </w:rPr>
        <w:t>В целях недопущения соверше</w:t>
      </w:r>
      <w:r>
        <w:rPr>
          <w:rFonts w:ascii="Times New Roman" w:hAnsi="Times New Roman"/>
          <w:sz w:val="28"/>
          <w:szCs w:val="28"/>
        </w:rPr>
        <w:t xml:space="preserve">ния указанных правонарушений рекомендуется: 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своевременно </w:t>
      </w:r>
      <w:r w:rsidRPr="00ED60A6">
        <w:rPr>
          <w:rFonts w:ascii="Times New Roman" w:hAnsi="Times New Roman"/>
          <w:sz w:val="28"/>
          <w:szCs w:val="28"/>
        </w:rPr>
        <w:t>информировать персонал о действующих запретах и ограничениях в сфере розничной</w:t>
      </w:r>
      <w:r>
        <w:rPr>
          <w:rFonts w:ascii="Times New Roman" w:hAnsi="Times New Roman"/>
          <w:sz w:val="28"/>
          <w:szCs w:val="28"/>
        </w:rPr>
        <w:t xml:space="preserve"> продажи алкогольной продукции;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r w:rsidRPr="00ED60A6">
        <w:rPr>
          <w:rFonts w:ascii="Times New Roman" w:hAnsi="Times New Roman"/>
          <w:sz w:val="28"/>
          <w:szCs w:val="28"/>
        </w:rPr>
        <w:t xml:space="preserve">организовать применение </w:t>
      </w:r>
      <w:proofErr w:type="gramStart"/>
      <w:r w:rsidRPr="00ED60A6">
        <w:rPr>
          <w:rFonts w:ascii="Times New Roman" w:hAnsi="Times New Roman"/>
          <w:sz w:val="28"/>
          <w:szCs w:val="28"/>
        </w:rPr>
        <w:t>настроек</w:t>
      </w:r>
      <w:proofErr w:type="gramEnd"/>
      <w:r w:rsidRPr="00ED60A6">
        <w:rPr>
          <w:rFonts w:ascii="Times New Roman" w:hAnsi="Times New Roman"/>
          <w:sz w:val="28"/>
          <w:szCs w:val="28"/>
        </w:rPr>
        <w:t xml:space="preserve"> автоматизированных </w:t>
      </w:r>
      <w:proofErr w:type="spellStart"/>
      <w:r w:rsidRPr="00ED60A6">
        <w:rPr>
          <w:rFonts w:ascii="Times New Roman" w:hAnsi="Times New Roman"/>
          <w:sz w:val="28"/>
          <w:szCs w:val="28"/>
        </w:rPr>
        <w:t>товароучетных</w:t>
      </w:r>
      <w:proofErr w:type="spellEnd"/>
      <w:r w:rsidRPr="00ED60A6">
        <w:rPr>
          <w:rFonts w:ascii="Times New Roman" w:hAnsi="Times New Roman"/>
          <w:sz w:val="28"/>
          <w:szCs w:val="28"/>
        </w:rPr>
        <w:t xml:space="preserve"> систем, не позволяющих провести розничную продажу</w:t>
      </w:r>
      <w:r>
        <w:rPr>
          <w:rFonts w:ascii="Times New Roman" w:hAnsi="Times New Roman"/>
          <w:sz w:val="28"/>
          <w:szCs w:val="28"/>
        </w:rPr>
        <w:t xml:space="preserve"> алкогольной продукции </w:t>
      </w:r>
      <w:r w:rsidRPr="00ED60A6">
        <w:rPr>
          <w:rFonts w:ascii="Times New Roman" w:hAnsi="Times New Roman"/>
          <w:sz w:val="28"/>
          <w:szCs w:val="28"/>
        </w:rPr>
        <w:t>через кон</w:t>
      </w:r>
      <w:r>
        <w:rPr>
          <w:rFonts w:ascii="Times New Roman" w:hAnsi="Times New Roman"/>
          <w:sz w:val="28"/>
          <w:szCs w:val="28"/>
        </w:rPr>
        <w:t>трольно-</w:t>
      </w:r>
      <w:r w:rsidRPr="00ED60A6">
        <w:rPr>
          <w:rFonts w:ascii="Times New Roman" w:hAnsi="Times New Roman"/>
          <w:sz w:val="28"/>
          <w:szCs w:val="28"/>
        </w:rPr>
        <w:t>кассовую технику</w:t>
      </w:r>
      <w:r>
        <w:rPr>
          <w:rFonts w:ascii="Times New Roman" w:hAnsi="Times New Roman"/>
          <w:sz w:val="28"/>
          <w:szCs w:val="28"/>
        </w:rPr>
        <w:t xml:space="preserve"> в запретный период;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r w:rsidRPr="00ED60A6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систематический</w:t>
      </w:r>
      <w:r w:rsidRPr="00ED60A6"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>нтроль за действиями персонала;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r w:rsidRPr="00ED60A6">
        <w:rPr>
          <w:rFonts w:ascii="Times New Roman" w:hAnsi="Times New Roman"/>
          <w:sz w:val="28"/>
          <w:szCs w:val="28"/>
        </w:rPr>
        <w:t>установить режим рабочего времени, обеспечивающий соблюдение требований к времени розничной продажи алкогольной продукции.</w:t>
      </w:r>
    </w:p>
    <w:p w:rsidR="009242BF" w:rsidRPr="001D598C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втором месте по распространенности — это нарушение </w:t>
      </w:r>
      <w:r w:rsidRPr="001D598C">
        <w:rPr>
          <w:rFonts w:ascii="Times New Roman" w:hAnsi="Times New Roman"/>
          <w:sz w:val="28"/>
          <w:szCs w:val="28"/>
        </w:rPr>
        <w:t>порядка учета оборота алкогольной продукции в ЕГАИС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D598C">
        <w:rPr>
          <w:rFonts w:ascii="Times New Roman" w:hAnsi="Times New Roman"/>
          <w:sz w:val="28"/>
          <w:szCs w:val="28"/>
        </w:rPr>
        <w:t xml:space="preserve">Причинами совершения данного правонарушения являются ненадлежащее исполнение </w:t>
      </w:r>
      <w:r>
        <w:rPr>
          <w:rFonts w:ascii="Times New Roman" w:hAnsi="Times New Roman"/>
          <w:sz w:val="28"/>
          <w:szCs w:val="28"/>
        </w:rPr>
        <w:t xml:space="preserve">персоналом </w:t>
      </w:r>
      <w:r w:rsidRPr="001D598C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по учету алкогольной продукции</w:t>
      </w:r>
      <w:r w:rsidRPr="001D598C">
        <w:rPr>
          <w:rFonts w:ascii="Times New Roman" w:hAnsi="Times New Roman"/>
          <w:sz w:val="28"/>
          <w:szCs w:val="28"/>
        </w:rPr>
        <w:t>, установленных законодательством</w:t>
      </w:r>
      <w:r>
        <w:rPr>
          <w:rFonts w:ascii="Times New Roman" w:hAnsi="Times New Roman"/>
          <w:sz w:val="28"/>
          <w:szCs w:val="28"/>
        </w:rPr>
        <w:t>;</w:t>
      </w:r>
      <w:r w:rsidRPr="001D598C">
        <w:rPr>
          <w:rFonts w:ascii="Times New Roman" w:hAnsi="Times New Roman"/>
          <w:sz w:val="28"/>
          <w:szCs w:val="28"/>
        </w:rPr>
        <w:t xml:space="preserve"> отсутствие контроля за действиями персонала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1D598C">
        <w:rPr>
          <w:rFonts w:ascii="Times New Roman" w:hAnsi="Times New Roman"/>
          <w:sz w:val="28"/>
          <w:szCs w:val="28"/>
        </w:rPr>
        <w:t>отсутствие подключения к ЕГАИС, что характерно для начинающих индивидуальных предпринимателей.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нередки случаи </w:t>
      </w:r>
      <w:r w:rsidRPr="004A55DE">
        <w:rPr>
          <w:rFonts w:ascii="Times New Roman" w:hAnsi="Times New Roman"/>
          <w:sz w:val="28"/>
          <w:szCs w:val="28"/>
        </w:rPr>
        <w:t>искаже</w:t>
      </w:r>
      <w:r>
        <w:rPr>
          <w:rFonts w:ascii="Times New Roman" w:hAnsi="Times New Roman"/>
          <w:sz w:val="28"/>
          <w:szCs w:val="28"/>
        </w:rPr>
        <w:t>ния и нарушения сроков при декла</w:t>
      </w:r>
      <w:r w:rsidRPr="004A55DE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ровании алкогольной продукции. </w:t>
      </w:r>
      <w:r w:rsidRPr="004A55DE">
        <w:rPr>
          <w:rFonts w:ascii="Times New Roman" w:hAnsi="Times New Roman"/>
          <w:sz w:val="28"/>
          <w:szCs w:val="28"/>
        </w:rPr>
        <w:t>Причинами совершения да</w:t>
      </w:r>
      <w:r>
        <w:rPr>
          <w:rFonts w:ascii="Times New Roman" w:hAnsi="Times New Roman"/>
          <w:sz w:val="28"/>
          <w:szCs w:val="28"/>
        </w:rPr>
        <w:t xml:space="preserve">нного правонарушения являются: 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r w:rsidRPr="004A55DE">
        <w:rPr>
          <w:rFonts w:ascii="Times New Roman" w:hAnsi="Times New Roman"/>
          <w:sz w:val="28"/>
          <w:szCs w:val="28"/>
        </w:rPr>
        <w:t>технические проблемы с оборудованием и программным обеспечением, используемым для подписания и отправки ф</w:t>
      </w:r>
      <w:r>
        <w:rPr>
          <w:rFonts w:ascii="Times New Roman" w:hAnsi="Times New Roman"/>
          <w:sz w:val="28"/>
          <w:szCs w:val="28"/>
        </w:rPr>
        <w:t>айлов деклараций;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— </w:t>
      </w:r>
      <w:r w:rsidRPr="004A55DE">
        <w:rPr>
          <w:rFonts w:ascii="Times New Roman" w:hAnsi="Times New Roman"/>
          <w:sz w:val="28"/>
          <w:szCs w:val="28"/>
        </w:rPr>
        <w:t>нарушение порядка заполнения и формата представления деклара</w:t>
      </w:r>
      <w:r>
        <w:rPr>
          <w:rFonts w:ascii="Times New Roman" w:hAnsi="Times New Roman"/>
          <w:sz w:val="28"/>
          <w:szCs w:val="28"/>
        </w:rPr>
        <w:t>ции;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r w:rsidRPr="004A55DE">
        <w:rPr>
          <w:rFonts w:ascii="Times New Roman" w:hAnsi="Times New Roman"/>
          <w:sz w:val="28"/>
          <w:szCs w:val="28"/>
        </w:rPr>
        <w:t>отсутствие контроля со стороны предпринимателей и руководства органи</w:t>
      </w:r>
      <w:r>
        <w:rPr>
          <w:rFonts w:ascii="Times New Roman" w:hAnsi="Times New Roman"/>
          <w:sz w:val="28"/>
          <w:szCs w:val="28"/>
        </w:rPr>
        <w:t>заций за бухгалтерской службой;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r w:rsidRPr="004A55DE">
        <w:rPr>
          <w:rFonts w:ascii="Times New Roman" w:hAnsi="Times New Roman"/>
          <w:sz w:val="28"/>
          <w:szCs w:val="28"/>
        </w:rPr>
        <w:t xml:space="preserve">неосведомленность о наличии обязанности по представлению декларации, что особенно характерно для начинающих индивидуальных предпринимателей. 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5DE">
        <w:rPr>
          <w:rFonts w:ascii="Times New Roman" w:hAnsi="Times New Roman"/>
          <w:sz w:val="28"/>
          <w:szCs w:val="28"/>
        </w:rPr>
        <w:t xml:space="preserve">В целях недопущения совершения указанного </w:t>
      </w:r>
      <w:r>
        <w:rPr>
          <w:rFonts w:ascii="Times New Roman" w:hAnsi="Times New Roman"/>
          <w:sz w:val="28"/>
          <w:szCs w:val="28"/>
        </w:rPr>
        <w:t xml:space="preserve">правонарушения рекомендуется: </w:t>
      </w:r>
      <w:r w:rsidRPr="004A55DE">
        <w:rPr>
          <w:rFonts w:ascii="Times New Roman" w:hAnsi="Times New Roman"/>
          <w:sz w:val="28"/>
          <w:szCs w:val="28"/>
        </w:rPr>
        <w:t>своевременно проверять сроки действия усиленной квалифицированной электронной подписи</w:t>
      </w:r>
      <w:r>
        <w:rPr>
          <w:rFonts w:ascii="Times New Roman" w:hAnsi="Times New Roman"/>
          <w:sz w:val="28"/>
          <w:szCs w:val="28"/>
        </w:rPr>
        <w:t>; поддерживать</w:t>
      </w:r>
      <w:r w:rsidRPr="004A55DE">
        <w:rPr>
          <w:rFonts w:ascii="Times New Roman" w:hAnsi="Times New Roman"/>
          <w:sz w:val="28"/>
          <w:szCs w:val="28"/>
        </w:rPr>
        <w:t xml:space="preserve"> надлежащее состояние программного обеспечения и техники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4A55DE">
        <w:rPr>
          <w:rFonts w:ascii="Times New Roman" w:hAnsi="Times New Roman"/>
          <w:sz w:val="28"/>
          <w:szCs w:val="28"/>
        </w:rPr>
        <w:t>при представлении деклараций соблюдать формат и порядок их за</w:t>
      </w:r>
      <w:r>
        <w:rPr>
          <w:rFonts w:ascii="Times New Roman" w:hAnsi="Times New Roman"/>
          <w:sz w:val="28"/>
          <w:szCs w:val="28"/>
        </w:rPr>
        <w:t xml:space="preserve">полнения; </w:t>
      </w:r>
      <w:r w:rsidRPr="004A55DE">
        <w:rPr>
          <w:rFonts w:ascii="Times New Roman" w:hAnsi="Times New Roman"/>
          <w:sz w:val="28"/>
          <w:szCs w:val="28"/>
        </w:rPr>
        <w:t>осуществлять контроль за корр</w:t>
      </w:r>
      <w:r>
        <w:rPr>
          <w:rFonts w:ascii="Times New Roman" w:hAnsi="Times New Roman"/>
          <w:sz w:val="28"/>
          <w:szCs w:val="28"/>
        </w:rPr>
        <w:t xml:space="preserve">ектным заполнением данных деклараций, </w:t>
      </w:r>
      <w:r w:rsidRPr="004A55DE">
        <w:rPr>
          <w:rFonts w:ascii="Times New Roman" w:hAnsi="Times New Roman"/>
          <w:sz w:val="28"/>
          <w:szCs w:val="28"/>
        </w:rPr>
        <w:t xml:space="preserve">проводить сверку с </w:t>
      </w:r>
      <w:r>
        <w:rPr>
          <w:rFonts w:ascii="Times New Roman" w:hAnsi="Times New Roman"/>
          <w:sz w:val="28"/>
          <w:szCs w:val="28"/>
        </w:rPr>
        <w:t>организациями оптовой торговли.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</w:t>
      </w:r>
      <w:r w:rsidRPr="005C4FD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основании поступивших обращений</w:t>
      </w:r>
      <w:r w:rsidRPr="005C4FD4">
        <w:rPr>
          <w:rFonts w:ascii="Times New Roman" w:hAnsi="Times New Roman"/>
          <w:sz w:val="28"/>
          <w:szCs w:val="28"/>
        </w:rPr>
        <w:t xml:space="preserve"> Министерством</w:t>
      </w:r>
      <w:r>
        <w:rPr>
          <w:rFonts w:ascii="Times New Roman" w:hAnsi="Times New Roman"/>
          <w:sz w:val="28"/>
          <w:szCs w:val="28"/>
        </w:rPr>
        <w:t xml:space="preserve"> выявлено нарушение лицензиатом </w:t>
      </w:r>
      <w:r w:rsidRPr="00EC26D3">
        <w:rPr>
          <w:rFonts w:ascii="Times New Roman" w:hAnsi="Times New Roman"/>
          <w:sz w:val="28"/>
          <w:szCs w:val="28"/>
        </w:rPr>
        <w:t>лицензионных требований</w:t>
      </w:r>
      <w:r>
        <w:rPr>
          <w:rFonts w:ascii="Times New Roman" w:hAnsi="Times New Roman"/>
          <w:sz w:val="28"/>
          <w:szCs w:val="28"/>
        </w:rPr>
        <w:t>, выразившееся в</w:t>
      </w:r>
      <w:r w:rsidRPr="00EC26D3">
        <w:rPr>
          <w:rFonts w:ascii="Times New Roman" w:hAnsi="Times New Roman"/>
          <w:sz w:val="28"/>
          <w:szCs w:val="28"/>
        </w:rPr>
        <w:t xml:space="preserve"> осуществлении деятельности по розничной продаже алкогольной продукции при </w:t>
      </w:r>
      <w:r>
        <w:rPr>
          <w:rFonts w:ascii="Times New Roman" w:hAnsi="Times New Roman"/>
          <w:sz w:val="28"/>
          <w:szCs w:val="28"/>
        </w:rPr>
        <w:t xml:space="preserve">оказании услуг общественного питания в </w:t>
      </w:r>
      <w:r w:rsidRPr="00EC26D3">
        <w:rPr>
          <w:rFonts w:ascii="Times New Roman" w:hAnsi="Times New Roman"/>
          <w:sz w:val="28"/>
          <w:szCs w:val="28"/>
        </w:rPr>
        <w:t>отсутствии зарегистрированного договора аренды на стационарный торговый объект</w:t>
      </w:r>
      <w:r>
        <w:rPr>
          <w:rFonts w:ascii="Times New Roman" w:hAnsi="Times New Roman"/>
          <w:sz w:val="28"/>
          <w:szCs w:val="28"/>
        </w:rPr>
        <w:t xml:space="preserve">, в связи с чем </w:t>
      </w:r>
      <w:r w:rsidRPr="00EC26D3">
        <w:rPr>
          <w:rFonts w:ascii="Times New Roman" w:hAnsi="Times New Roman"/>
          <w:sz w:val="28"/>
          <w:szCs w:val="28"/>
        </w:rPr>
        <w:t>принято решение о приостановлении действия выданной лицензии и направлено в Арбитражный суд Камчатского края заявление об аннулировании лицензии с необходимым пакетом документов.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26D3">
        <w:rPr>
          <w:rFonts w:ascii="Times New Roman" w:hAnsi="Times New Roman"/>
          <w:sz w:val="28"/>
          <w:szCs w:val="28"/>
        </w:rPr>
        <w:t>Чтобы предотвратить такого рода нарушения, необходимо своевременно отслеживать сроки действия договоров аренды</w:t>
      </w:r>
      <w:r>
        <w:rPr>
          <w:rFonts w:ascii="Times New Roman" w:hAnsi="Times New Roman"/>
          <w:sz w:val="28"/>
          <w:szCs w:val="28"/>
        </w:rPr>
        <w:t xml:space="preserve"> и в случае необходимости</w:t>
      </w:r>
      <w:r w:rsidRPr="00EC26D3">
        <w:rPr>
          <w:rFonts w:ascii="Times New Roman" w:hAnsi="Times New Roman"/>
          <w:sz w:val="28"/>
          <w:szCs w:val="28"/>
        </w:rPr>
        <w:t xml:space="preserve"> инициировать заключение дополнительных соглашений.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отчетном году Министерством в целях осуществления регионального государственного контроля также велось активное межведомственное взаимодействие с </w:t>
      </w:r>
      <w:r w:rsidRPr="00964265">
        <w:rPr>
          <w:rFonts w:ascii="Times New Roman" w:hAnsi="Times New Roman"/>
          <w:sz w:val="28"/>
          <w:szCs w:val="28"/>
          <w:shd w:val="clear" w:color="auto" w:fill="FFFFFF"/>
        </w:rPr>
        <w:t>УМВД России по Камчатскому краю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которому направлялись материалы </w:t>
      </w:r>
      <w:r w:rsidRPr="00964265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64265">
        <w:rPr>
          <w:rFonts w:ascii="Times New Roman" w:hAnsi="Times New Roman"/>
          <w:sz w:val="28"/>
          <w:szCs w:val="28"/>
          <w:shd w:val="clear" w:color="auto" w:fill="FFFFFF"/>
        </w:rPr>
        <w:t>организации работы по пресечению нарушений действующего законодательства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сфере оборота алкогольной продукции.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8E3">
        <w:rPr>
          <w:rFonts w:ascii="Times New Roman" w:hAnsi="Times New Roman"/>
          <w:sz w:val="28"/>
          <w:szCs w:val="28"/>
        </w:rPr>
        <w:t>В целях уменьшения уровня доступности алкогольной продукции и как следствие снижение её потребления на территории региона</w:t>
      </w:r>
      <w:r>
        <w:rPr>
          <w:rFonts w:ascii="Times New Roman" w:hAnsi="Times New Roman"/>
          <w:sz w:val="28"/>
          <w:szCs w:val="28"/>
        </w:rPr>
        <w:t xml:space="preserve"> в 2022 году</w:t>
      </w:r>
      <w:r w:rsidRPr="000D78E3">
        <w:rPr>
          <w:rFonts w:ascii="Times New Roman" w:hAnsi="Times New Roman"/>
          <w:sz w:val="28"/>
          <w:szCs w:val="28"/>
        </w:rPr>
        <w:t>: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Разработан </w:t>
      </w:r>
      <w:r>
        <w:rPr>
          <w:rFonts w:ascii="Times New Roman" w:hAnsi="Times New Roman"/>
          <w:bCs/>
          <w:sz w:val="28"/>
          <w:szCs w:val="28"/>
        </w:rPr>
        <w:t>П</w:t>
      </w:r>
      <w:r w:rsidRPr="000F69FA">
        <w:rPr>
          <w:rFonts w:ascii="Times New Roman" w:hAnsi="Times New Roman"/>
          <w:bCs/>
          <w:sz w:val="28"/>
          <w:szCs w:val="28"/>
        </w:rPr>
        <w:t>лан мероприятий («дорожн</w:t>
      </w:r>
      <w:r>
        <w:rPr>
          <w:rFonts w:ascii="Times New Roman" w:hAnsi="Times New Roman"/>
          <w:bCs/>
          <w:sz w:val="28"/>
          <w:szCs w:val="28"/>
        </w:rPr>
        <w:t>ая</w:t>
      </w:r>
      <w:r w:rsidRPr="000F69FA">
        <w:rPr>
          <w:rFonts w:ascii="Times New Roman" w:hAnsi="Times New Roman"/>
          <w:bCs/>
          <w:sz w:val="28"/>
          <w:szCs w:val="28"/>
        </w:rPr>
        <w:t xml:space="preserve"> карт</w:t>
      </w:r>
      <w:r>
        <w:rPr>
          <w:rFonts w:ascii="Times New Roman" w:hAnsi="Times New Roman"/>
          <w:bCs/>
          <w:sz w:val="28"/>
          <w:szCs w:val="28"/>
        </w:rPr>
        <w:t>а</w:t>
      </w:r>
      <w:r w:rsidRPr="000F69FA">
        <w:rPr>
          <w:rFonts w:ascii="Times New Roman" w:hAnsi="Times New Roman"/>
          <w:bCs/>
          <w:sz w:val="28"/>
          <w:szCs w:val="28"/>
        </w:rPr>
        <w:t xml:space="preserve">») по </w:t>
      </w:r>
      <w:r>
        <w:rPr>
          <w:rFonts w:ascii="Times New Roman" w:hAnsi="Times New Roman"/>
          <w:bCs/>
          <w:sz w:val="28"/>
          <w:szCs w:val="28"/>
        </w:rPr>
        <w:t>минимизации потребления алкогольной продукции в</w:t>
      </w:r>
      <w:r w:rsidRPr="000F69FA">
        <w:rPr>
          <w:rFonts w:ascii="Times New Roman" w:hAnsi="Times New Roman"/>
          <w:bCs/>
          <w:sz w:val="28"/>
          <w:szCs w:val="28"/>
        </w:rPr>
        <w:t xml:space="preserve"> Камчатско</w:t>
      </w:r>
      <w:r>
        <w:rPr>
          <w:rFonts w:ascii="Times New Roman" w:hAnsi="Times New Roman"/>
          <w:bCs/>
          <w:sz w:val="28"/>
          <w:szCs w:val="28"/>
        </w:rPr>
        <w:t>м</w:t>
      </w:r>
      <w:r w:rsidRPr="000F69FA">
        <w:rPr>
          <w:rFonts w:ascii="Times New Roman" w:hAnsi="Times New Roman"/>
          <w:bCs/>
          <w:sz w:val="28"/>
          <w:szCs w:val="28"/>
        </w:rPr>
        <w:t xml:space="preserve"> кра</w:t>
      </w:r>
      <w:r>
        <w:rPr>
          <w:rFonts w:ascii="Times New Roman" w:hAnsi="Times New Roman"/>
          <w:bCs/>
          <w:sz w:val="28"/>
          <w:szCs w:val="28"/>
        </w:rPr>
        <w:t>е</w:t>
      </w:r>
      <w:r w:rsidRPr="000F69FA">
        <w:rPr>
          <w:rFonts w:ascii="Times New Roman" w:hAnsi="Times New Roman"/>
          <w:bCs/>
          <w:sz w:val="28"/>
          <w:szCs w:val="28"/>
        </w:rPr>
        <w:t xml:space="preserve"> на 2022 год</w:t>
      </w:r>
      <w:r>
        <w:rPr>
          <w:rFonts w:ascii="Times New Roman" w:hAnsi="Times New Roman"/>
          <w:bCs/>
          <w:sz w:val="28"/>
          <w:szCs w:val="28"/>
        </w:rPr>
        <w:t xml:space="preserve">, утвержденный распоряжением Губернатора Камчатского края от 29.07.2022 </w:t>
      </w:r>
      <w:r>
        <w:rPr>
          <w:rFonts w:ascii="Times New Roman" w:hAnsi="Times New Roman"/>
          <w:bCs/>
          <w:sz w:val="28"/>
          <w:szCs w:val="28"/>
        </w:rPr>
        <w:br/>
        <w:t>№ 483-Р.</w:t>
      </w:r>
    </w:p>
    <w:p w:rsidR="009242BF" w:rsidRPr="00D94B3B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Введены новые дополнительные</w:t>
      </w:r>
      <w:r w:rsidRPr="006B73D4">
        <w:rPr>
          <w:rFonts w:ascii="Times New Roman" w:hAnsi="Times New Roman"/>
          <w:sz w:val="28"/>
          <w:szCs w:val="28"/>
        </w:rPr>
        <w:t xml:space="preserve"> ограничени</w:t>
      </w:r>
      <w:r>
        <w:rPr>
          <w:rFonts w:ascii="Times New Roman" w:hAnsi="Times New Roman"/>
          <w:sz w:val="28"/>
          <w:szCs w:val="28"/>
        </w:rPr>
        <w:t>я</w:t>
      </w:r>
      <w:r w:rsidRPr="006B73D4">
        <w:rPr>
          <w:rFonts w:ascii="Times New Roman" w:hAnsi="Times New Roman"/>
          <w:sz w:val="28"/>
          <w:szCs w:val="28"/>
        </w:rPr>
        <w:t xml:space="preserve"> розничной продажи алкогольной продукции на территории </w:t>
      </w:r>
      <w:r>
        <w:rPr>
          <w:rFonts w:ascii="Times New Roman" w:hAnsi="Times New Roman"/>
          <w:sz w:val="28"/>
          <w:szCs w:val="28"/>
        </w:rPr>
        <w:t xml:space="preserve">края, установленные </w:t>
      </w:r>
      <w:r w:rsidRPr="00D94B3B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>м</w:t>
      </w:r>
      <w:r w:rsidRPr="00D94B3B">
        <w:rPr>
          <w:rFonts w:ascii="Times New Roman" w:hAnsi="Times New Roman"/>
          <w:bCs/>
          <w:sz w:val="28"/>
          <w:szCs w:val="28"/>
        </w:rPr>
        <w:t xml:space="preserve"> </w:t>
      </w:r>
      <w:r w:rsidRPr="00D94B3B">
        <w:rPr>
          <w:rFonts w:ascii="Times New Roman" w:hAnsi="Times New Roman"/>
          <w:sz w:val="28"/>
          <w:szCs w:val="28"/>
        </w:rPr>
        <w:t>№ 167</w:t>
      </w:r>
      <w:r w:rsidRPr="00D94B3B">
        <w:rPr>
          <w:rFonts w:ascii="Times New Roman" w:hAnsi="Times New Roman"/>
          <w:sz w:val="28"/>
          <w:szCs w:val="28"/>
        </w:rPr>
        <w:noBreakHyphen/>
        <w:t>П: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расширены</w:t>
      </w:r>
      <w:r w:rsidRPr="001E695C">
        <w:rPr>
          <w:rFonts w:ascii="Times New Roman" w:hAnsi="Times New Roman"/>
          <w:sz w:val="28"/>
          <w:szCs w:val="28"/>
        </w:rPr>
        <w:t xml:space="preserve"> границ</w:t>
      </w:r>
      <w:r>
        <w:rPr>
          <w:rFonts w:ascii="Times New Roman" w:hAnsi="Times New Roman"/>
          <w:sz w:val="28"/>
          <w:szCs w:val="28"/>
        </w:rPr>
        <w:t>ы</w:t>
      </w:r>
      <w:r w:rsidRPr="001E695C">
        <w:rPr>
          <w:rFonts w:ascii="Times New Roman" w:hAnsi="Times New Roman"/>
          <w:sz w:val="28"/>
          <w:szCs w:val="28"/>
        </w:rPr>
        <w:t xml:space="preserve"> запретных территорий, где на текущий день не допускается розничная продажа алкогольной продукции, путем введения понятия «объекты спорта»;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установлена обязанность </w:t>
      </w:r>
      <w:r>
        <w:rPr>
          <w:rFonts w:ascii="Times New Roman" w:hAnsi="Times New Roman"/>
          <w:bCs/>
          <w:sz w:val="28"/>
          <w:szCs w:val="28"/>
        </w:rPr>
        <w:t xml:space="preserve">органов местного самоуправления муниципальных образований в Камчатском крае размещать информацию о дате проведения культурно-массовых мероприятий, посвящённых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празднованию Дня молодежи России и Дня знаний, </w:t>
      </w:r>
      <w:r w:rsidRPr="006B6144">
        <w:rPr>
          <w:rFonts w:ascii="Times New Roman" w:hAnsi="Times New Roman"/>
          <w:bCs/>
          <w:sz w:val="28"/>
          <w:szCs w:val="28"/>
        </w:rPr>
        <w:t xml:space="preserve">на своих официальных сайтах в информационно-телекоммуникационной сети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6B6144">
        <w:rPr>
          <w:rFonts w:ascii="Times New Roman" w:hAnsi="Times New Roman"/>
          <w:bCs/>
          <w:sz w:val="28"/>
          <w:szCs w:val="28"/>
        </w:rPr>
        <w:t>Интернет</w:t>
      </w:r>
      <w:r>
        <w:rPr>
          <w:rFonts w:ascii="Times New Roman" w:hAnsi="Times New Roman"/>
          <w:bCs/>
          <w:sz w:val="28"/>
          <w:szCs w:val="28"/>
        </w:rPr>
        <w:t>»</w:t>
      </w:r>
      <w:r w:rsidRPr="006B6144">
        <w:rPr>
          <w:rFonts w:ascii="Times New Roman" w:hAnsi="Times New Roman"/>
          <w:bCs/>
          <w:sz w:val="28"/>
          <w:szCs w:val="28"/>
        </w:rPr>
        <w:t xml:space="preserve"> не позднее, чем за сутки до дня проведения мероприятий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— введен дополнительный праздничный день, на который распространяется запрет на осуществление розничной продажи алкогольной продукции — 11 сентября (Всероссийский день трезвости)</w:t>
      </w:r>
      <w:r w:rsidRPr="00D94B3B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242BF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— </w:t>
      </w:r>
      <w:r w:rsidRPr="006B6144">
        <w:rPr>
          <w:rFonts w:ascii="Times New Roman" w:hAnsi="Times New Roman"/>
          <w:bCs/>
          <w:sz w:val="28"/>
          <w:szCs w:val="28"/>
        </w:rPr>
        <w:t>установлен запрет на реализацию алкогольной продукции в нежилых помещениях многоквартирных домов для торговых объектов, имеющих вход/выход для посетителей со стороны коридоров, лестничных площадок и подъездов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242BF" w:rsidRPr="006B6144" w:rsidRDefault="009242BF" w:rsidP="009242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— </w:t>
      </w:r>
      <w:r w:rsidRPr="006B6144">
        <w:rPr>
          <w:rFonts w:ascii="Times New Roman" w:hAnsi="Times New Roman"/>
          <w:bCs/>
          <w:sz w:val="28"/>
          <w:szCs w:val="28"/>
        </w:rPr>
        <w:t>установлен запрет на реализацию алкогольной продукции</w:t>
      </w:r>
      <w:r>
        <w:rPr>
          <w:rFonts w:ascii="Times New Roman" w:hAnsi="Times New Roman"/>
          <w:bCs/>
          <w:sz w:val="28"/>
          <w:szCs w:val="28"/>
        </w:rPr>
        <w:t xml:space="preserve"> в зданиях, в которых расположены студенческие общежития. </w:t>
      </w:r>
    </w:p>
    <w:p w:rsidR="009242BF" w:rsidRPr="006C24FF" w:rsidRDefault="009242BF" w:rsidP="00924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24FF">
        <w:rPr>
          <w:color w:val="auto"/>
          <w:sz w:val="28"/>
          <w:szCs w:val="28"/>
        </w:rPr>
        <w:t xml:space="preserve">Анализ </w:t>
      </w:r>
      <w:r>
        <w:rPr>
          <w:color w:val="auto"/>
          <w:sz w:val="28"/>
          <w:szCs w:val="28"/>
        </w:rPr>
        <w:t xml:space="preserve">выявленных </w:t>
      </w:r>
      <w:r w:rsidRPr="006C24FF">
        <w:rPr>
          <w:color w:val="auto"/>
          <w:sz w:val="28"/>
          <w:szCs w:val="28"/>
        </w:rPr>
        <w:t>Министерств</w:t>
      </w:r>
      <w:r>
        <w:rPr>
          <w:color w:val="auto"/>
          <w:sz w:val="28"/>
          <w:szCs w:val="28"/>
        </w:rPr>
        <w:t>ом</w:t>
      </w:r>
      <w:r w:rsidRPr="006C24F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нарушений установленных</w:t>
      </w:r>
      <w:r w:rsidRPr="006C24F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обязательных требований подконтрольными лицами, а также информации, полученной в ходе консультаций и профилактических визитов, </w:t>
      </w:r>
      <w:r w:rsidRPr="006C24FF">
        <w:rPr>
          <w:color w:val="auto"/>
          <w:sz w:val="28"/>
          <w:szCs w:val="28"/>
        </w:rPr>
        <w:t>позволяет сделать вывод, что основными причинами нарушения законодательства в сфере регулирования оборота алкогольной и спиртосодержащей продукции на территории Камчатского края являются:</w:t>
      </w:r>
    </w:p>
    <w:p w:rsidR="009242BF" w:rsidRPr="006C24FF" w:rsidRDefault="009242BF" w:rsidP="00924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24FF">
        <w:rPr>
          <w:color w:val="auto"/>
          <w:sz w:val="28"/>
          <w:szCs w:val="28"/>
        </w:rPr>
        <w:t>— правовая неграмотность подконтрольных субъектов;</w:t>
      </w:r>
    </w:p>
    <w:p w:rsidR="009242BF" w:rsidRPr="006C24FF" w:rsidRDefault="009242BF" w:rsidP="00924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24FF">
        <w:rPr>
          <w:color w:val="auto"/>
          <w:sz w:val="28"/>
          <w:szCs w:val="28"/>
        </w:rPr>
        <w:t>— низкий уровень правосознания подконтрольных субъектов, а также их пренебрежительное отношени</w:t>
      </w:r>
      <w:r>
        <w:rPr>
          <w:color w:val="auto"/>
          <w:sz w:val="28"/>
          <w:szCs w:val="28"/>
        </w:rPr>
        <w:t>е</w:t>
      </w:r>
      <w:r w:rsidRPr="006C24FF">
        <w:rPr>
          <w:color w:val="auto"/>
          <w:sz w:val="28"/>
          <w:szCs w:val="28"/>
        </w:rPr>
        <w:t xml:space="preserve"> к исполнению своих публично-правовых обязанностей;</w:t>
      </w:r>
    </w:p>
    <w:p w:rsidR="009242BF" w:rsidRPr="006C24FF" w:rsidRDefault="009242BF" w:rsidP="00924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24FF">
        <w:rPr>
          <w:color w:val="auto"/>
          <w:sz w:val="28"/>
          <w:szCs w:val="28"/>
        </w:rPr>
        <w:t>— недостаточный контроль со стороны руководителей подконтрольных субъектов за исполнением должностных обязанностей работниками;</w:t>
      </w:r>
    </w:p>
    <w:p w:rsidR="009242BF" w:rsidRPr="006C24FF" w:rsidRDefault="009242BF" w:rsidP="00924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24FF">
        <w:rPr>
          <w:color w:val="auto"/>
          <w:sz w:val="28"/>
          <w:szCs w:val="28"/>
        </w:rPr>
        <w:t>—</w:t>
      </w:r>
      <w:r>
        <w:rPr>
          <w:color w:val="auto"/>
          <w:sz w:val="28"/>
          <w:szCs w:val="28"/>
        </w:rPr>
        <w:t xml:space="preserve"> материальная выгода в</w:t>
      </w:r>
      <w:r w:rsidRPr="006C24FF">
        <w:rPr>
          <w:color w:val="auto"/>
          <w:sz w:val="28"/>
          <w:szCs w:val="28"/>
        </w:rPr>
        <w:t>следствие нарушения обязательных требований значительно превышает размер установленных штрафов.</w:t>
      </w:r>
      <w:bookmarkStart w:id="0" w:name="_GoBack"/>
      <w:bookmarkEnd w:id="0"/>
    </w:p>
    <w:p w:rsidR="009242BF" w:rsidRDefault="009242BF" w:rsidP="00924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24FF">
        <w:rPr>
          <w:color w:val="auto"/>
          <w:sz w:val="28"/>
          <w:szCs w:val="28"/>
        </w:rPr>
        <w:t xml:space="preserve">В этой связи основная направленность профилактической работы по- прежнему связана с повышением уровня правовой грамотности и формированием </w:t>
      </w:r>
      <w:r>
        <w:rPr>
          <w:color w:val="auto"/>
          <w:sz w:val="28"/>
          <w:szCs w:val="28"/>
        </w:rPr>
        <w:t>идентичного</w:t>
      </w:r>
      <w:r w:rsidRPr="006C24FF">
        <w:rPr>
          <w:color w:val="auto"/>
          <w:sz w:val="28"/>
          <w:szCs w:val="28"/>
        </w:rPr>
        <w:t xml:space="preserve"> понимания обязательных требований у всех участников оборота алкогольной продукции.</w:t>
      </w:r>
    </w:p>
    <w:p w:rsidR="009242BF" w:rsidRDefault="009242BF" w:rsidP="009242B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D78E3">
        <w:rPr>
          <w:color w:val="auto"/>
          <w:sz w:val="28"/>
          <w:szCs w:val="28"/>
        </w:rPr>
        <w:t xml:space="preserve">В целях профилактики и предупреждения совершения нарушений законодательства в сфере розничной продажи алкогольной продукции </w:t>
      </w:r>
      <w:r>
        <w:rPr>
          <w:color w:val="auto"/>
          <w:sz w:val="28"/>
          <w:szCs w:val="28"/>
        </w:rPr>
        <w:t>М</w:t>
      </w:r>
      <w:r w:rsidRPr="000D78E3">
        <w:rPr>
          <w:color w:val="auto"/>
          <w:sz w:val="28"/>
          <w:szCs w:val="28"/>
        </w:rPr>
        <w:t>инистерством</w:t>
      </w:r>
      <w:r>
        <w:rPr>
          <w:color w:val="auto"/>
          <w:sz w:val="28"/>
          <w:szCs w:val="28"/>
        </w:rPr>
        <w:t xml:space="preserve"> в 2021 году</w:t>
      </w:r>
      <w:r w:rsidRPr="000D78E3">
        <w:rPr>
          <w:color w:val="auto"/>
          <w:sz w:val="28"/>
          <w:szCs w:val="28"/>
        </w:rPr>
        <w:t xml:space="preserve"> утверждена Программа профилактики рисков причинения вреда </w:t>
      </w:r>
      <w:r>
        <w:rPr>
          <w:color w:val="auto"/>
          <w:sz w:val="28"/>
          <w:szCs w:val="28"/>
        </w:rPr>
        <w:t xml:space="preserve">(ущерба) </w:t>
      </w:r>
      <w:r w:rsidRPr="000D78E3">
        <w:rPr>
          <w:color w:val="auto"/>
          <w:sz w:val="28"/>
          <w:szCs w:val="28"/>
        </w:rPr>
        <w:t xml:space="preserve">охраняемым законом ценностям </w:t>
      </w:r>
      <w:r>
        <w:rPr>
          <w:color w:val="auto"/>
          <w:sz w:val="28"/>
          <w:szCs w:val="28"/>
        </w:rPr>
        <w:t xml:space="preserve">на 2022 </w:t>
      </w:r>
      <w:r w:rsidRPr="000D78E3">
        <w:rPr>
          <w:color w:val="auto"/>
          <w:sz w:val="28"/>
          <w:szCs w:val="28"/>
        </w:rPr>
        <w:t>год.</w:t>
      </w:r>
      <w:r>
        <w:rPr>
          <w:color w:val="auto"/>
          <w:sz w:val="28"/>
          <w:szCs w:val="28"/>
        </w:rPr>
        <w:t xml:space="preserve"> В отчетном периоде указанная программа была разработана на 2023 год.</w:t>
      </w:r>
    </w:p>
    <w:p w:rsidR="000D78E3" w:rsidRPr="009242BF" w:rsidRDefault="000D78E3" w:rsidP="009242BF"/>
    <w:sectPr w:rsidR="000D78E3" w:rsidRPr="009242BF" w:rsidSect="00D93276">
      <w:headerReference w:type="default" r:id="rId8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D10" w:rsidRDefault="00791D10" w:rsidP="00792F79">
      <w:pPr>
        <w:spacing w:after="0" w:line="240" w:lineRule="auto"/>
      </w:pPr>
      <w:r>
        <w:separator/>
      </w:r>
    </w:p>
  </w:endnote>
  <w:endnote w:type="continuationSeparator" w:id="0">
    <w:p w:rsidR="00791D10" w:rsidRDefault="00791D10" w:rsidP="0079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D10" w:rsidRDefault="00791D10" w:rsidP="00792F79">
      <w:pPr>
        <w:spacing w:after="0" w:line="240" w:lineRule="auto"/>
      </w:pPr>
      <w:r>
        <w:separator/>
      </w:r>
    </w:p>
  </w:footnote>
  <w:footnote w:type="continuationSeparator" w:id="0">
    <w:p w:rsidR="00791D10" w:rsidRDefault="00791D10" w:rsidP="00792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BF" w:rsidRPr="00D93276" w:rsidRDefault="009242BF" w:rsidP="00792F79">
    <w:pPr>
      <w:pStyle w:val="a3"/>
      <w:jc w:val="center"/>
      <w:rPr>
        <w:rFonts w:ascii="Times New Roman" w:hAnsi="Times New Roman"/>
        <w:sz w:val="24"/>
        <w:szCs w:val="24"/>
      </w:rPr>
    </w:pPr>
    <w:r w:rsidRPr="00D93276">
      <w:rPr>
        <w:rFonts w:ascii="Times New Roman" w:hAnsi="Times New Roman"/>
        <w:sz w:val="24"/>
        <w:szCs w:val="24"/>
      </w:rPr>
      <w:fldChar w:fldCharType="begin"/>
    </w:r>
    <w:r w:rsidRPr="00D93276">
      <w:rPr>
        <w:rFonts w:ascii="Times New Roman" w:hAnsi="Times New Roman"/>
        <w:sz w:val="24"/>
        <w:szCs w:val="24"/>
      </w:rPr>
      <w:instrText>PAGE   \* MERGEFORMAT</w:instrText>
    </w:r>
    <w:r w:rsidRPr="00D93276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7</w:t>
    </w:r>
    <w:r w:rsidRPr="00D93276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3A7" w:rsidRPr="00D93276" w:rsidRDefault="005730D3" w:rsidP="00792F79">
    <w:pPr>
      <w:pStyle w:val="a3"/>
      <w:jc w:val="center"/>
      <w:rPr>
        <w:rFonts w:ascii="Times New Roman" w:hAnsi="Times New Roman"/>
        <w:sz w:val="24"/>
        <w:szCs w:val="24"/>
      </w:rPr>
    </w:pPr>
    <w:r w:rsidRPr="00D93276">
      <w:rPr>
        <w:rFonts w:ascii="Times New Roman" w:hAnsi="Times New Roman"/>
        <w:sz w:val="24"/>
        <w:szCs w:val="24"/>
      </w:rPr>
      <w:fldChar w:fldCharType="begin"/>
    </w:r>
    <w:r w:rsidRPr="00D93276">
      <w:rPr>
        <w:rFonts w:ascii="Times New Roman" w:hAnsi="Times New Roman"/>
        <w:sz w:val="24"/>
        <w:szCs w:val="24"/>
      </w:rPr>
      <w:instrText>PAGE   \* MERGEFORMAT</w:instrText>
    </w:r>
    <w:r w:rsidRPr="00D93276">
      <w:rPr>
        <w:rFonts w:ascii="Times New Roman" w:hAnsi="Times New Roman"/>
        <w:sz w:val="24"/>
        <w:szCs w:val="24"/>
      </w:rPr>
      <w:fldChar w:fldCharType="separate"/>
    </w:r>
    <w:r w:rsidR="009242BF">
      <w:rPr>
        <w:rFonts w:ascii="Times New Roman" w:hAnsi="Times New Roman"/>
        <w:noProof/>
        <w:sz w:val="24"/>
        <w:szCs w:val="24"/>
      </w:rPr>
      <w:t>7</w:t>
    </w:r>
    <w:r w:rsidRPr="00D9327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44B5D"/>
    <w:multiLevelType w:val="multilevel"/>
    <w:tmpl w:val="A64C58F6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1B19440B"/>
    <w:multiLevelType w:val="hybridMultilevel"/>
    <w:tmpl w:val="9D5655BA"/>
    <w:lvl w:ilvl="0" w:tplc="83D648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58C1291"/>
    <w:multiLevelType w:val="hybridMultilevel"/>
    <w:tmpl w:val="FAD8E5A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D1"/>
    <w:rsid w:val="000345F2"/>
    <w:rsid w:val="0004721A"/>
    <w:rsid w:val="000568E0"/>
    <w:rsid w:val="00071509"/>
    <w:rsid w:val="000B3666"/>
    <w:rsid w:val="000C2AD0"/>
    <w:rsid w:val="000D78E3"/>
    <w:rsid w:val="00154743"/>
    <w:rsid w:val="00192457"/>
    <w:rsid w:val="001A402E"/>
    <w:rsid w:val="001A65D1"/>
    <w:rsid w:val="001D598C"/>
    <w:rsid w:val="001D66B5"/>
    <w:rsid w:val="001F704F"/>
    <w:rsid w:val="002A5D78"/>
    <w:rsid w:val="00354906"/>
    <w:rsid w:val="00372C8B"/>
    <w:rsid w:val="0046378C"/>
    <w:rsid w:val="004A55DE"/>
    <w:rsid w:val="004B0B51"/>
    <w:rsid w:val="004F1BEA"/>
    <w:rsid w:val="005025C1"/>
    <w:rsid w:val="005077F7"/>
    <w:rsid w:val="005730D3"/>
    <w:rsid w:val="005935E4"/>
    <w:rsid w:val="005C4FD4"/>
    <w:rsid w:val="006079FE"/>
    <w:rsid w:val="0065128E"/>
    <w:rsid w:val="00652337"/>
    <w:rsid w:val="00661670"/>
    <w:rsid w:val="00673BB1"/>
    <w:rsid w:val="006C24FF"/>
    <w:rsid w:val="007029D5"/>
    <w:rsid w:val="0073341B"/>
    <w:rsid w:val="00755826"/>
    <w:rsid w:val="00791D10"/>
    <w:rsid w:val="00792F79"/>
    <w:rsid w:val="007A2841"/>
    <w:rsid w:val="007E709A"/>
    <w:rsid w:val="007E74F8"/>
    <w:rsid w:val="00823044"/>
    <w:rsid w:val="0082756E"/>
    <w:rsid w:val="00847E4F"/>
    <w:rsid w:val="00856300"/>
    <w:rsid w:val="00884ED4"/>
    <w:rsid w:val="00892B9F"/>
    <w:rsid w:val="00892E8F"/>
    <w:rsid w:val="008C6DE0"/>
    <w:rsid w:val="009067D0"/>
    <w:rsid w:val="00915B0B"/>
    <w:rsid w:val="009242BF"/>
    <w:rsid w:val="00933BDC"/>
    <w:rsid w:val="0095709C"/>
    <w:rsid w:val="00983F5F"/>
    <w:rsid w:val="00A565AE"/>
    <w:rsid w:val="00A640D1"/>
    <w:rsid w:val="00A75F80"/>
    <w:rsid w:val="00A929C2"/>
    <w:rsid w:val="00AA2DC8"/>
    <w:rsid w:val="00AC63CB"/>
    <w:rsid w:val="00AE26A9"/>
    <w:rsid w:val="00AF3898"/>
    <w:rsid w:val="00B45A7D"/>
    <w:rsid w:val="00B55656"/>
    <w:rsid w:val="00BF7500"/>
    <w:rsid w:val="00C44EFA"/>
    <w:rsid w:val="00C53B0A"/>
    <w:rsid w:val="00D365E9"/>
    <w:rsid w:val="00D46785"/>
    <w:rsid w:val="00D757CD"/>
    <w:rsid w:val="00D93276"/>
    <w:rsid w:val="00DB1552"/>
    <w:rsid w:val="00DD7C7C"/>
    <w:rsid w:val="00DE12D2"/>
    <w:rsid w:val="00E02200"/>
    <w:rsid w:val="00E0390D"/>
    <w:rsid w:val="00EB278B"/>
    <w:rsid w:val="00EC26D3"/>
    <w:rsid w:val="00EC48B6"/>
    <w:rsid w:val="00EC5941"/>
    <w:rsid w:val="00ED60A6"/>
    <w:rsid w:val="00EF4A01"/>
    <w:rsid w:val="00F1070D"/>
    <w:rsid w:val="00F3289F"/>
    <w:rsid w:val="00F9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DAEAB-0499-4BC5-9E1C-34289763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B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3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3B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3BDC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33BDC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792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2F79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59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2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4B0B51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B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0B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7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Ирина Алексеевна</dc:creator>
  <cp:keywords/>
  <dc:description/>
  <cp:lastModifiedBy>Луценко Ирина Алексеевна</cp:lastModifiedBy>
  <cp:revision>17</cp:revision>
  <cp:lastPrinted>2022-02-24T21:45:00Z</cp:lastPrinted>
  <dcterms:created xsi:type="dcterms:W3CDTF">2022-01-19T22:57:00Z</dcterms:created>
  <dcterms:modified xsi:type="dcterms:W3CDTF">2023-01-25T03:17:00Z</dcterms:modified>
</cp:coreProperties>
</file>