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A5" w:rsidRDefault="00DB3CA5" w:rsidP="00DB3C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Перечень запрашиваемых сведений</w:t>
      </w:r>
    </w:p>
    <w:p w:rsidR="00DB3CA5" w:rsidRDefault="00DB3CA5" w:rsidP="00DB3CA5">
      <w:pPr>
        <w:pStyle w:val="a3"/>
        <w:shd w:val="clear" w:color="auto" w:fill="FFFFFF"/>
        <w:spacing w:before="240" w:beforeAutospacing="0" w:after="24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B3CA5" w:rsidRDefault="00DB3CA5" w:rsidP="00DB3C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Перечень сведений, которые могут запрашиваться </w:t>
      </w:r>
      <w:r>
        <w:rPr>
          <w:color w:val="000000"/>
          <w:sz w:val="28"/>
          <w:szCs w:val="28"/>
          <w:bdr w:val="none" w:sz="0" w:space="0" w:color="auto" w:frame="1"/>
        </w:rPr>
        <w:t>Министерством</w:t>
      </w:r>
      <w:r>
        <w:rPr>
          <w:color w:val="000000"/>
          <w:sz w:val="28"/>
          <w:szCs w:val="28"/>
          <w:bdr w:val="none" w:sz="0" w:space="0" w:color="auto" w:frame="1"/>
        </w:rPr>
        <w:t xml:space="preserve"> у контролируемого лица в сфере перевозок пассажиров и багажа автомобильным транспортом и городским наземным электрическим транспортом:</w:t>
      </w:r>
    </w:p>
    <w:p w:rsidR="00DB3CA5" w:rsidRDefault="00DB3CA5" w:rsidP="00DB3C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свидетельство на осуществление перевозок по межмуниципальным маршрутам регулярных перевозок пассажиров и багажа;</w:t>
      </w:r>
    </w:p>
    <w:p w:rsidR="00DB3CA5" w:rsidRDefault="00DB3CA5" w:rsidP="00DB3C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перечень транспортных средств, осуществляющих перевозку пассажиров </w:t>
      </w:r>
      <w:r>
        <w:rPr>
          <w:color w:val="000000"/>
          <w:sz w:val="28"/>
          <w:szCs w:val="28"/>
          <w:bdr w:val="none" w:sz="0" w:space="0" w:color="auto" w:frame="1"/>
        </w:rPr>
        <w:t>по межмуниципальным</w:t>
      </w:r>
      <w:r w:rsidR="00635740">
        <w:rPr>
          <w:color w:val="000000"/>
          <w:sz w:val="28"/>
          <w:szCs w:val="28"/>
          <w:bdr w:val="none" w:sz="0" w:space="0" w:color="auto" w:frame="1"/>
        </w:rPr>
        <w:t xml:space="preserve"> маршрутам регулярных перевозок с указанием марки, вместимости и наличия/отсутствия оборудования для перевозок мало мобильных пассажиров;</w:t>
      </w:r>
    </w:p>
    <w:p w:rsidR="00DB3CA5" w:rsidRDefault="00DB3CA5" w:rsidP="00DB3C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ежеквартальные отчеты об осуществлении регулярных перевозок в соответствии со статьей 37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635740">
        <w:rPr>
          <w:color w:val="000000"/>
          <w:sz w:val="28"/>
          <w:szCs w:val="28"/>
          <w:bdr w:val="none" w:sz="0" w:space="0" w:color="auto" w:frame="1"/>
        </w:rPr>
        <w:t>.</w:t>
      </w:r>
    </w:p>
    <w:p w:rsidR="00DB3CA5" w:rsidRDefault="00DB3CA5" w:rsidP="00DB3C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Перечень сведений, которые могут запрашиваться </w:t>
      </w:r>
      <w:r w:rsidR="00635740">
        <w:rPr>
          <w:color w:val="000000"/>
          <w:sz w:val="28"/>
          <w:szCs w:val="28"/>
          <w:bdr w:val="none" w:sz="0" w:space="0" w:color="auto" w:frame="1"/>
        </w:rPr>
        <w:t>Министерством</w:t>
      </w:r>
      <w:bookmarkStart w:id="0" w:name="_GoBack"/>
      <w:bookmarkEnd w:id="0"/>
      <w:r>
        <w:rPr>
          <w:color w:val="000000"/>
          <w:sz w:val="28"/>
          <w:szCs w:val="28"/>
          <w:bdr w:val="none" w:sz="0" w:space="0" w:color="auto" w:frame="1"/>
        </w:rPr>
        <w:t xml:space="preserve"> у контролируемого лица в сфере осуществления работ по капитальном ремонту, ремонту и содержанию автомобильных дорог общего пользования, эксплуатации объектов дорожного сервиса, размещенных в полосах отвода и (или) придорожных полосах автомобильных дорог общего пользования регионального и межмуниципального значения:</w:t>
      </w:r>
    </w:p>
    <w:p w:rsidR="00DB3CA5" w:rsidRDefault="00DB3CA5" w:rsidP="00DB3C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технические условия размещения объектов дорожного сервиса в границах полос отвода и (или) придорожных полос автомобильных дорог общего пользования регионального и межмуниципального значения;</w:t>
      </w:r>
    </w:p>
    <w:p w:rsidR="00DB3CA5" w:rsidRDefault="00DB3CA5" w:rsidP="00DB3C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контракт по содержанию автомобильных дорог общего пользования регионального и межмуниципального значения и искусственных дорожных сооружений на них (включая требования к дорожно-строительным материалам и изделиям);</w:t>
      </w:r>
    </w:p>
    <w:p w:rsidR="00DB3CA5" w:rsidRDefault="00DB3CA5" w:rsidP="00DB3C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договор на осуществлению работ по капитальному ремонту, ремонту автомобильных дорог общего пользования регионального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и  межмуниципального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значения и искусственных дорожных сооружений на них (включая требования к дорожно-строительным материалам и изделиям).</w:t>
      </w:r>
    </w:p>
    <w:p w:rsidR="00C62887" w:rsidRDefault="00635740"/>
    <w:sectPr w:rsidR="00C6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0E"/>
    <w:rsid w:val="00353D1D"/>
    <w:rsid w:val="005A7C4C"/>
    <w:rsid w:val="00635740"/>
    <w:rsid w:val="00A45C0E"/>
    <w:rsid w:val="00D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4910"/>
  <w15:chartTrackingRefBased/>
  <w15:docId w15:val="{CC01C82A-EF1F-431C-93DB-34661423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Чеусова Наталья Михайловна</dc:creator>
  <cp:keywords/>
  <dc:description/>
  <cp:lastModifiedBy>Чеусова Наталья Михайловна</cp:lastModifiedBy>
  <cp:revision>2</cp:revision>
  <dcterms:created xsi:type="dcterms:W3CDTF">2022-07-18T01:23:00Z</dcterms:created>
  <dcterms:modified xsi:type="dcterms:W3CDTF">2022-07-18T01:42:00Z</dcterms:modified>
</cp:coreProperties>
</file>