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24" y="0"/>
                <wp:lineTo x="-124" y="20788"/>
                <wp:lineTo x="20845" y="20788"/>
                <wp:lineTo x="20845" y="0"/>
                <wp:lineTo x="-124" y="0"/>
              </wp:wrapPolygon>
            </wp:wrapTight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D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E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4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«Охристые поля в нижнем течении реки Кававля»</w:t>
            </w:r>
          </w:p>
        </w:tc>
      </w:tr>
    </w:tbl>
    <w:p w14:paraId="15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«Охристые поля в нижнем течении реки Кававля» согласно приложению 1 к настоящему постановлению;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«Охристые поля в нижнем течении реки Кававля» согласно приложению 2 к настоящему постановлению.</w:t>
      </w:r>
    </w:p>
    <w:p w14:paraId="1E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F000000">
      <w:pPr>
        <w:pStyle w:val="Style_1"/>
        <w:spacing w:after="0" w:before="0" w:line="288" w:lineRule="auto"/>
        <w:ind w:firstLine="709" w:left="0" w:right="0"/>
        <w:jc w:val="both"/>
        <w:rPr>
          <w:rFonts w:ascii="Times New Roman" w:hAnsi="Times New Roman"/>
          <w:sz w:val="24"/>
        </w:rPr>
      </w:pPr>
    </w:p>
    <w:p w14:paraId="20000000">
      <w:pPr>
        <w:pStyle w:val="Style_1"/>
        <w:spacing w:after="0" w:before="0" w:line="288" w:lineRule="auto"/>
        <w:ind w:firstLine="709" w:left="0" w:right="0"/>
        <w:jc w:val="both"/>
        <w:rPr>
          <w:rFonts w:ascii="Times New Roman" w:hAnsi="Times New Roman"/>
          <w:sz w:val="24"/>
        </w:rPr>
      </w:pP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57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8"/>
              </w:rPr>
              <w:t>Председатель Правительства Камчатского края</w:t>
            </w:r>
          </w:p>
          <w:p w14:paraId="22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4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1"/>
        <w:gridCol w:w="3677"/>
        <w:gridCol w:w="479"/>
        <w:gridCol w:w="1872"/>
        <w:gridCol w:w="486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«Охристые поля в нижнем течении реки Кававля»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«Охристые поля в нижнем течении реки Кававля» (далее – Памятник природы).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уникального, невосполнимого, ценного в экологическом, научном, культурном, эстетическом, рекреационном и экономическом отношениях природного комплекса, распложенного на первой слабо заболоченной плоской надпойменной террасе левого берега реки Кававля (левый приток реки Быстрая, бассейн реки Камчатка), в 2097,6 м от ее устья, представленного южным участком Кававлинских холодных минеральных источников в виде шести крупных выходов, в каждом из которых находится от одного до пяти грифонов, многочисленных рассеянных нисходящих выходов, мочажин и высачиваний слабокислых, мало минерализованных сульфатных, железисто-алюминиевых, с высоким содержанием железа холодных минеральных вод с температурой воды 1–8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С, суммарным дебетом до 1 л/с , с мощными охристыми отложениями на площади 200 х 400 м, полученными за счет выщелачивания железа подземными водами из лимонитизированных конгломератов, выходы которых прослеживается в русле и по обоим берегам реки Кававля;</w:t>
      </w:r>
    </w:p>
    <w:p w14:paraId="44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минимизация негативного антропогенного воздействия на естественные экологические системы Кававлинских холодных минеральных источников, в том числе при осуществлении туризма;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Calibri" w:hAnsi="Calibri"/>
          <w:color w:val="000000"/>
          <w:spacing w:val="0"/>
          <w:sz w:val="22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color w:val="000000"/>
          <w:spacing w:val="0"/>
          <w:sz w:val="28"/>
        </w:rPr>
        <w:t xml:space="preserve"> минимизация негативного антропогенного воздействия на естественные экологическую Памятника природы, в том числе при осуществлении туризма;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 депутатов  от  28.12.1983  №  562 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B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6,2 га. 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E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Основные виды разрешенного использования земельных участков, расположенных в границах Памятника природы: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природно-познавательный туризм (код 5.2);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охрана природных территорий (код 9.1);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3) резервные леса (код 10.4).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расположен на территории Усть-Камчатского муниципального района, на левом берегу реки Кававля, в 2,5 км от ее места впадения в реку Быстрая, представляет собой участок в виде полукруга (сегмента) радиусом 200 м и стороной 400 м вдоль левого берега реки.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Памятник природы устанавливается в следующих границах: от характерной точки 1 с географическими координатами 55 градусов 59 минут 29.2 секунды северной широты и 159 градусов 10 минут 47.2 секунды восточной долготы, расположенной на левом берегу реки Кававля, в 50,9 м от береговой линии, проходит по дуге в общем юго-восточном, южном, юго-западном направлении на протяжении 627,2 м через характерные точки 2–9 до характерной точки 10 с географическими координатами 55 градусов 59 минут 18.8 секунды северной широты и 159 градусов 10 минут 33.5 секунды восточной долготы, расположенной на левом берегу реки Кававля, в 48,7 м от береговой линии; далее от характерной точки 10 прямой линией в северо-восточном направлении на протяжении 399,5 м вдоль левого берега реки Кававля, вверх по ее течению, через характерную точку 11 до характерной точки 1, где и замыкается. 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0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1000000">
      <w:pPr>
        <w:pStyle w:val="Style_1"/>
        <w:spacing w:after="0" w:before="0" w:line="240" w:lineRule="auto"/>
        <w:ind w:firstLine="680" w:left="0" w:right="0"/>
        <w:jc w:val="center"/>
        <w:rPr>
          <w:rFonts w:ascii="Times New Roman" w:hAnsi="Times New Roman"/>
          <w:sz w:val="28"/>
        </w:rPr>
      </w:pPr>
    </w:p>
    <w:p w14:paraId="6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сооружений, за исключением специально оборудованных для целей туризма местах и маршрутах;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8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9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6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 кормление диких животных и птиц;</w:t>
      </w:r>
    </w:p>
    <w:p w14:paraId="6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движение механических транспортных средств, за исключением снегоходов в период установления постоянного снежного покрова;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посадка и стоянка вертолетов, стоянка механических транспортных средств;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осуществление туризма вне специально оборудованных для этого местах и маршрутах; 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накопление, размещение, захоронение, сжигание отходов производства и потребления;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размещение скотомогильников, кладбищ;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использование токсичных химических препаратов для охраны и защиты лесов;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20) мойка транспортных средств в водных объектах; 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 по охране лесов от пожаров;</w:t>
      </w:r>
    </w:p>
    <w:p w14:paraId="7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туризм (при условии соблюдения требований, предусмотренных частями 15 и 20 Положения);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эколого-просветительская деятельность.</w:t>
      </w:r>
    </w:p>
    <w:p w14:paraId="7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1"/>
        <w:gridCol w:w="3677"/>
        <w:gridCol w:w="479"/>
        <w:gridCol w:w="1872"/>
        <w:gridCol w:w="486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2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«Охристые поля в нижнем течении реки Кававля» </w:t>
      </w:r>
    </w:p>
    <w:p w14:paraId="9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(далее – Памятник природы)</w:t>
      </w:r>
    </w:p>
    <w:p w14:paraId="9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Камчатский край, Усть-Камчатский                                          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62001 +/- 4358 м</w:t>
            </w:r>
            <w:r>
              <w:rPr>
                <w:rFonts w:ascii="Times New Roman" w:hAnsi="Times New Roman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Решение Исполнительного комитета Камчатского областного Совета народных депутатов</w:t>
            </w:r>
            <w:r>
              <w:rPr>
                <w:rFonts w:ascii="Times New Roman" w:hAnsi="Times New Roman"/>
                <w:spacing w:val="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0"/>
                <w:sz w:val="24"/>
              </w:rPr>
              <w:t>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A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Северная </w:t>
            </w:r>
          </w:p>
          <w:p w14:paraId="B4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 xml:space="preserve">Восточная </w:t>
            </w:r>
          </w:p>
          <w:p w14:paraId="B6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891334.06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1444369.54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55°59′29.2″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159°10′47.2″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891284.03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1444418.42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55°59′27.6″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159°10′50.0″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891219.04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1444447.47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55°59′25.5″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159°10′51.6″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891148.64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1444452.07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55°59′23.2″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159°10′51.9″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891081.46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1444432.25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55°59′21.1″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159°10′50.7″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891025.36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1444390.72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55°59′19.2″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159°10′48.2″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890986.13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1444330.73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55°59′18.0″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159°10′44.8″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890970.63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1444263.64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55°59′17.5″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159°10′40.9″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890979.15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1444193.85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55°59′17.8″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159°10′36.9″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891008.17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1444135.41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55°59′18.8″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159°10′33.5″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891170.96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1444252.68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55°59′24.1″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159°10′40.4″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891334.06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1444369.54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55°59′29.2″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159°10′47.2″</w:t>
            </w:r>
          </w:p>
        </w:tc>
      </w:tr>
    </w:tbl>
    <w:p w14:paraId="F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br w:type="page"/>
      </w:r>
    </w:p>
    <w:p w14:paraId="F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3.Карта-схема границ Памятника природы</w:t>
      </w:r>
    </w:p>
    <w:p w14:paraId="F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658485" cy="782955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5098" l="3779" r="3750" t="4335"/>
                    <a:stretch/>
                  </pic:blipFill>
                  <pic:spPr>
                    <a:xfrm flipH="false" flipV="false" rot="0">
                      <a:ext cx="5658485" cy="782955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FC000000">
      <w:pPr>
        <w:pStyle w:val="Style_1"/>
        <w:spacing w:after="0" w:before="0"/>
        <w:ind/>
        <w:jc w:val="center"/>
        <w:rPr>
          <w:rFonts w:ascii="Times New Roman" w:hAnsi="Times New Roman"/>
          <w:sz w:val="28"/>
        </w:rPr>
      </w:pPr>
      <w:r>
        <w:br w:type="page"/>
      </w:r>
    </w:p>
    <w:p w14:paraId="FD000000">
      <w:pPr>
        <w:pStyle w:val="Style_1"/>
        <w:spacing w:after="0" w:before="0"/>
        <w:ind/>
        <w:jc w:val="center"/>
        <w:rPr>
          <w:color w:val="000000"/>
          <w:spacing w:val="0"/>
        </w:rPr>
      </w:pPr>
      <w:r>
        <w:rPr>
          <w:rFonts w:ascii="Times New Roman" w:hAnsi="Times New Roman"/>
          <w:sz w:val="28"/>
        </w:rPr>
        <w:t xml:space="preserve">Раздел 4. </w:t>
      </w:r>
      <w:r>
        <w:rPr>
          <w:rFonts w:ascii="Times New Roman" w:hAnsi="Times New Roman"/>
          <w:color w:val="000000"/>
          <w:spacing w:val="0"/>
          <w:sz w:val="28"/>
        </w:rPr>
        <w:t>Ситуационный план местоположения Памятника природы</w:t>
      </w:r>
    </w:p>
    <w:p w14:paraId="FE000000">
      <w:pPr>
        <w:pStyle w:val="Style_1"/>
        <w:spacing w:after="0" w:before="0"/>
        <w:ind/>
        <w:jc w:val="center"/>
        <w:rPr>
          <w:rFonts w:ascii="Times New Roman" w:hAnsi="Times New Roman"/>
          <w:sz w:val="28"/>
        </w:rPr>
      </w:pPr>
    </w:p>
    <w:p w14:paraId="FF00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183515</wp:posOffset>
            </wp:positionH>
            <wp:positionV relativeFrom="paragraph">
              <wp:posOffset>44450</wp:posOffset>
            </wp:positionV>
            <wp:extent cx="5737860" cy="6506210"/>
            <wp:effectExtent b="0" l="0" r="0" t="0"/>
            <wp:wrapSquare distB="0" distL="0" distR="0" distT="0" wrapText="largest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3763" l="1663" r="1935" t="15448"/>
                    <a:stretch/>
                  </pic:blipFill>
                  <pic:spPr>
                    <a:xfrm flipH="false" flipV="false" rot="0">
                      <a:ext cx="5737860" cy="65062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0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1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2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3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4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5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6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7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8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9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A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B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C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D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E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0F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10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11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12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</w:p>
    <w:p w14:paraId="13010000">
      <w:pPr>
        <w:pStyle w:val="Style_1"/>
        <w:spacing w:after="160" w:before="0"/>
        <w:ind/>
        <w:rPr>
          <w:rFonts w:ascii="Times New Roman" w:hAnsi="Times New Roman"/>
          <w:sz w:val="24"/>
        </w:rPr>
      </w:pPr>
    </w:p>
    <w:sectPr>
      <w:headerReference r:id="rId1" w:type="default"/>
      <w:type w:val="nextPage"/>
      <w:pgSz w:h="16838" w:orient="portrait" w:w="11906"/>
      <w:pgMar w:bottom="567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1755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71755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2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71755" cy="170815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71755" cy="1708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after="160" w:before="0"/>
                            <w:ind/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heading 4"/>
    <w:link w:val="Style_5_ch"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_ch" w:type="character">
    <w:name w:val="heading 4"/>
    <w:link w:val="Style_5"/>
    <w:rPr>
      <w:rFonts w:ascii="XO Thames" w:hAnsi="XO Thames"/>
      <w:b w:val="1"/>
      <w:color w:val="000000"/>
      <w:spacing w:val="0"/>
      <w:sz w:val="24"/>
    </w:rPr>
  </w:style>
  <w:style w:styleId="Style_6" w:type="paragraph">
    <w:name w:val="Contents 1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6_ch" w:type="character">
    <w:name w:val="Contents 1"/>
    <w:link w:val="Style_6"/>
    <w:rPr>
      <w:rFonts w:ascii="XO Thames" w:hAnsi="XO Thames"/>
      <w:b w:val="1"/>
      <w:color w:val="000000"/>
      <w:spacing w:val="0"/>
      <w:sz w:val="28"/>
    </w:rPr>
  </w:style>
  <w:style w:styleId="Style_7" w:type="paragraph">
    <w:name w:val="toc 2"/>
    <w:next w:val="Style_1"/>
    <w:link w:val="Style_7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2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Contents 9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Contents 9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toc 4"/>
    <w:next w:val="Style_1"/>
    <w:link w:val="Style_9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4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Нижний колонтитул1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1_ch" w:type="character">
    <w:name w:val="Нижний колонтитул1"/>
    <w:link w:val="Style_11"/>
    <w:rPr>
      <w:rFonts w:ascii="Times New Roman" w:hAnsi="Times New Roman"/>
      <w:color w:val="000000"/>
      <w:spacing w:val="0"/>
      <w:sz w:val="28"/>
    </w:rPr>
  </w:style>
  <w:style w:styleId="Style_12" w:type="paragraph">
    <w:name w:val="toc 7"/>
    <w:next w:val="Style_1"/>
    <w:link w:val="Style_12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7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Обычный1"/>
    <w:link w:val="Style_1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_ch" w:type="character">
    <w:name w:val="Обычный1"/>
    <w:link w:val="Style_13"/>
    <w:rPr>
      <w:rFonts w:asciiTheme="minorAscii" w:hAnsiTheme="minorHAnsi"/>
      <w:color w:val="000000"/>
      <w:spacing w:val="0"/>
      <w:sz w:val="22"/>
    </w:rPr>
  </w:style>
  <w:style w:styleId="Style_14" w:type="paragraph">
    <w:name w:val="Основной шрифт абзаца2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_ch" w:type="character">
    <w:name w:val="Основной шрифт абзаца2"/>
    <w:link w:val="Style_14"/>
    <w:rPr>
      <w:rFonts w:asciiTheme="minorAscii" w:hAnsiTheme="minorHAnsi"/>
      <w:color w:val="000000"/>
      <w:spacing w:val="0"/>
      <w:sz w:val="22"/>
    </w:rPr>
  </w:style>
  <w:style w:styleId="Style_15" w:type="paragraph">
    <w:name w:val="heading 3"/>
    <w:next w:val="Style_1"/>
    <w:link w:val="Style_15_ch"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5_ch" w:type="character">
    <w:name w:val="heading 3"/>
    <w:link w:val="Style_15"/>
    <w:rPr>
      <w:rFonts w:ascii="XO Thames" w:hAnsi="XO Thames"/>
      <w:b w:val="1"/>
      <w:color w:val="000000"/>
      <w:spacing w:val="0"/>
      <w:sz w:val="26"/>
    </w:rPr>
  </w:style>
  <w:style w:styleId="Style_16" w:type="paragraph">
    <w:name w:val="Default Paragraph Font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_ch" w:type="character">
    <w:name w:val="Default Paragraph Font"/>
    <w:link w:val="Style_16"/>
    <w:rPr>
      <w:rFonts w:asciiTheme="minorAscii" w:hAnsiTheme="minorHAnsi"/>
      <w:color w:val="000000"/>
      <w:spacing w:val="0"/>
      <w:sz w:val="22"/>
    </w:rPr>
  </w:style>
  <w:style w:styleId="Style_17" w:type="paragraph">
    <w:name w:val="List"/>
    <w:basedOn w:val="Style_18"/>
    <w:link w:val="Style_17_ch"/>
  </w:style>
  <w:style w:styleId="Style_17_ch" w:type="character">
    <w:name w:val="List"/>
    <w:basedOn w:val="Style_18_ch"/>
    <w:link w:val="Style_17"/>
  </w:style>
  <w:style w:styleId="Style_19" w:type="paragraph">
    <w:name w:val="Contents 3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9_ch" w:type="character">
    <w:name w:val="Contents 3"/>
    <w:link w:val="Style_19"/>
    <w:rPr>
      <w:rFonts w:ascii="XO Thames" w:hAnsi="XO Thames"/>
      <w:color w:val="000000"/>
      <w:spacing w:val="0"/>
      <w:sz w:val="28"/>
    </w:rPr>
  </w:style>
  <w:style w:styleId="Style_20" w:type="paragraph">
    <w:name w:val="heading 3"/>
    <w:link w:val="Style_20_ch"/>
    <w:uiPriority w:val="9"/>
    <w:qFormat/>
    <w:pPr>
      <w:ind/>
      <w:outlineLvl w:val="2"/>
    </w:pPr>
    <w:rPr>
      <w:rFonts w:ascii="XO Thames" w:hAnsi="XO Thames"/>
      <w:b w:val="1"/>
      <w:color w:val="000000"/>
      <w:sz w:val="26"/>
    </w:rPr>
  </w:style>
  <w:style w:styleId="Style_20_ch" w:type="character">
    <w:name w:val="heading 3"/>
    <w:link w:val="Style_20"/>
    <w:rPr>
      <w:rFonts w:ascii="XO Thames" w:hAnsi="XO Thames"/>
      <w:b w:val="1"/>
      <w:color w:val="000000"/>
      <w:sz w:val="26"/>
    </w:rPr>
  </w:style>
  <w:style w:styleId="Style_21" w:type="paragraph">
    <w:name w:val="Указатель"/>
    <w:basedOn w:val="Style_1"/>
    <w:link w:val="Style_21_ch"/>
  </w:style>
  <w:style w:styleId="Style_21_ch" w:type="character">
    <w:name w:val="Указатель"/>
    <w:basedOn w:val="Style_1_ch"/>
    <w:link w:val="Style_21"/>
  </w:style>
  <w:style w:styleId="Style_22" w:type="paragraph">
    <w:name w:val="Contents 2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2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Footer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3_ch" w:type="character">
    <w:name w:val="Footer"/>
    <w:link w:val="Style_23"/>
    <w:rPr>
      <w:rFonts w:ascii="Times New Roman" w:hAnsi="Times New Roman"/>
      <w:color w:val="000000"/>
      <w:spacing w:val="0"/>
      <w:sz w:val="28"/>
    </w:rPr>
  </w:style>
  <w:style w:styleId="Style_24" w:type="paragraph">
    <w:name w:val="caption"/>
    <w:basedOn w:val="Style_1"/>
    <w:link w:val="Style_24_ch"/>
    <w:pPr>
      <w:spacing w:after="120" w:before="120"/>
      <w:ind/>
    </w:pPr>
    <w:rPr>
      <w:i w:val="1"/>
      <w:sz w:val="24"/>
    </w:rPr>
  </w:style>
  <w:style w:styleId="Style_24_ch" w:type="character">
    <w:name w:val="caption"/>
    <w:basedOn w:val="Style_1_ch"/>
    <w:link w:val="Style_24"/>
    <w:rPr>
      <w:i w:val="1"/>
      <w:sz w:val="24"/>
    </w:rPr>
  </w:style>
  <w:style w:styleId="Style_25" w:type="paragraph">
    <w:name w:val="Subtitle"/>
    <w:next w:val="Style_1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25_ch" w:type="character">
    <w:name w:val="Subtitle"/>
    <w:link w:val="Style_25"/>
    <w:rPr>
      <w:rFonts w:ascii="XO Thames" w:hAnsi="XO Thames"/>
      <w:i w:val="1"/>
      <w:color w:val="000000"/>
      <w:spacing w:val="0"/>
      <w:sz w:val="24"/>
    </w:rPr>
  </w:style>
  <w:style w:styleId="Style_26" w:type="paragraph">
    <w:name w:val="Body Text"/>
    <w:basedOn w:val="Style_1"/>
    <w:link w:val="Style_26_ch"/>
    <w:pPr>
      <w:spacing w:after="140" w:before="0" w:line="276" w:lineRule="auto"/>
      <w:ind/>
    </w:pPr>
  </w:style>
  <w:style w:styleId="Style_26_ch" w:type="character">
    <w:name w:val="Body Text"/>
    <w:basedOn w:val="Style_1_ch"/>
    <w:link w:val="Style_26"/>
  </w:style>
  <w:style w:styleId="Style_27" w:type="paragraph">
    <w:name w:val="Название объекта1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27_ch" w:type="character">
    <w:name w:val="Название объекта1"/>
    <w:link w:val="Style_27"/>
    <w:rPr>
      <w:rFonts w:asciiTheme="minorAscii" w:hAnsiTheme="minorHAnsi"/>
      <w:i w:val="1"/>
      <w:color w:val="000000"/>
      <w:spacing w:val="0"/>
      <w:sz w:val="24"/>
    </w:rPr>
  </w:style>
  <w:style w:styleId="Style_28" w:type="paragraph">
    <w:name w:val="Plain Text"/>
    <w:basedOn w:val="Style_1"/>
    <w:link w:val="Style_28_ch"/>
    <w:pPr>
      <w:spacing w:after="0" w:before="0" w:line="240" w:lineRule="auto"/>
      <w:ind/>
    </w:pPr>
    <w:rPr>
      <w:rFonts w:ascii="Calibri" w:hAnsi="Calibri"/>
    </w:rPr>
  </w:style>
  <w:style w:styleId="Style_28_ch" w:type="character">
    <w:name w:val="Plain Text"/>
    <w:basedOn w:val="Style_1_ch"/>
    <w:link w:val="Style_28"/>
    <w:rPr>
      <w:rFonts w:ascii="Calibri" w:hAnsi="Calibri"/>
    </w:rPr>
  </w:style>
  <w:style w:styleId="Style_29" w:type="paragraph">
    <w:name w:val="Header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9_ch" w:type="character">
    <w:name w:val="Header"/>
    <w:link w:val="Style_29"/>
    <w:rPr>
      <w:rFonts w:asciiTheme="minorAscii" w:hAnsiTheme="minorHAnsi"/>
      <w:color w:val="000000"/>
      <w:spacing w:val="0"/>
      <w:sz w:val="22"/>
    </w:rPr>
  </w:style>
  <w:style w:styleId="Style_30" w:type="paragraph">
    <w:name w:val="Contents 4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0_ch" w:type="character">
    <w:name w:val="Contents 4"/>
    <w:link w:val="Style_30"/>
    <w:rPr>
      <w:rFonts w:ascii="XO Thames" w:hAnsi="XO Thames"/>
      <w:color w:val="000000"/>
      <w:spacing w:val="0"/>
      <w:sz w:val="28"/>
    </w:rPr>
  </w:style>
  <w:style w:styleId="Style_31" w:type="paragraph">
    <w:name w:val="heading 2"/>
    <w:link w:val="Style_31_ch"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31_ch" w:type="character">
    <w:name w:val="heading 2"/>
    <w:link w:val="Style_31"/>
    <w:rPr>
      <w:rFonts w:ascii="XO Thames" w:hAnsi="XO Thames"/>
      <w:b w:val="1"/>
      <w:color w:val="000000"/>
      <w:spacing w:val="0"/>
      <w:sz w:val="28"/>
    </w:rPr>
  </w:style>
  <w:style w:styleId="Style_32" w:type="paragraph">
    <w:name w:val="toc 3"/>
    <w:next w:val="Style_1"/>
    <w:link w:val="Style_32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32_ch" w:type="character">
    <w:name w:val="toc 3"/>
    <w:link w:val="Style_32"/>
    <w:rPr>
      <w:rFonts w:ascii="XO Thames" w:hAnsi="XO Thames"/>
      <w:color w:val="000000"/>
      <w:spacing w:val="0"/>
      <w:sz w:val="28"/>
    </w:rPr>
  </w:style>
  <w:style w:styleId="Style_33" w:type="paragraph">
    <w:name w:val="Подзаголовок1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33_ch" w:type="character">
    <w:name w:val="Подзаголовок1"/>
    <w:link w:val="Style_33"/>
    <w:rPr>
      <w:rFonts w:ascii="XO Thames" w:hAnsi="XO Thames"/>
      <w:i w:val="1"/>
      <w:color w:val="000000"/>
      <w:spacing w:val="0"/>
      <w:sz w:val="24"/>
    </w:rPr>
  </w:style>
  <w:style w:styleId="Style_34" w:type="paragraph">
    <w:name w:val="Header"/>
    <w:link w:val="Style_34_ch"/>
  </w:style>
  <w:style w:styleId="Style_34_ch" w:type="character">
    <w:name w:val="Header"/>
    <w:link w:val="Style_34"/>
  </w:style>
  <w:style w:styleId="Style_35" w:type="paragraph">
    <w:name w:val="Footer"/>
    <w:link w:val="Style_35_ch"/>
    <w:rPr>
      <w:rFonts w:ascii="Times New Roman" w:hAnsi="Times New Roman"/>
      <w:color w:val="000000"/>
      <w:spacing w:val="0"/>
      <w:sz w:val="28"/>
    </w:rPr>
  </w:style>
  <w:style w:styleId="Style_35_ch" w:type="character">
    <w:name w:val="Footer"/>
    <w:link w:val="Style_35"/>
    <w:rPr>
      <w:rFonts w:ascii="Times New Roman" w:hAnsi="Times New Roman"/>
      <w:color w:val="000000"/>
      <w:spacing w:val="0"/>
      <w:sz w:val="28"/>
    </w:rPr>
  </w:style>
  <w:style w:styleId="Style_36" w:type="paragraph">
    <w:name w:val="Заголовок 21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6_ch" w:type="character">
    <w:name w:val="Заголовок 21"/>
    <w:link w:val="Style_36"/>
    <w:rPr>
      <w:rFonts w:ascii="XO Thames" w:hAnsi="XO Thames"/>
      <w:b w:val="1"/>
      <w:color w:val="000000"/>
      <w:spacing w:val="0"/>
      <w:sz w:val="28"/>
    </w:rPr>
  </w:style>
  <w:style w:styleId="Style_37" w:type="paragraph">
    <w:name w:val="Колонтитул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37_ch" w:type="character">
    <w:name w:val="Колонтитул"/>
    <w:link w:val="Style_37"/>
    <w:rPr>
      <w:rFonts w:ascii="XO Thames" w:hAnsi="XO Thames"/>
      <w:color w:val="000000"/>
      <w:spacing w:val="0"/>
      <w:sz w:val="20"/>
    </w:rPr>
  </w:style>
  <w:style w:styleId="Style_38" w:type="paragraph">
    <w:name w:val="heading 5"/>
    <w:link w:val="Style_38_ch"/>
    <w:uiPriority w:val="9"/>
    <w:qFormat/>
    <w:pPr>
      <w:ind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8_ch" w:type="character">
    <w:name w:val="heading 5"/>
    <w:link w:val="Style_38"/>
    <w:rPr>
      <w:rFonts w:ascii="XO Thames" w:hAnsi="XO Thames"/>
      <w:b w:val="1"/>
      <w:color w:val="000000"/>
      <w:spacing w:val="0"/>
      <w:sz w:val="22"/>
    </w:rPr>
  </w:style>
  <w:style w:styleId="Style_39" w:type="paragraph">
    <w:name w:val="Contents 8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Contents 8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heading 1"/>
    <w:link w:val="Style_40_ch"/>
    <w:uiPriority w:val="9"/>
    <w:qFormat/>
    <w:pPr>
      <w:ind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40_ch" w:type="character">
    <w:name w:val="heading 1"/>
    <w:link w:val="Style_40"/>
    <w:rPr>
      <w:rFonts w:ascii="XO Thames" w:hAnsi="XO Thames"/>
      <w:b w:val="1"/>
      <w:color w:val="000000"/>
      <w:spacing w:val="0"/>
      <w:sz w:val="32"/>
    </w:rPr>
  </w:style>
  <w:style w:styleId="Style_41" w:type="paragraph">
    <w:name w:val="Заголовок 31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6"/>
    </w:rPr>
  </w:style>
  <w:style w:styleId="Style_41_ch" w:type="character">
    <w:name w:val="Заголовок 31"/>
    <w:link w:val="Style_41"/>
    <w:rPr>
      <w:rFonts w:ascii="XO Thames" w:hAnsi="XO Thames"/>
      <w:b w:val="1"/>
      <w:color w:val="000000"/>
      <w:spacing w:val="0"/>
      <w:sz w:val="26"/>
    </w:rPr>
  </w:style>
  <w:style w:styleId="Style_42" w:type="paragraph">
    <w:name w:val="Contents 6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2_ch" w:type="character">
    <w:name w:val="Contents 6"/>
    <w:link w:val="Style_42"/>
    <w:rPr>
      <w:rFonts w:ascii="XO Thames" w:hAnsi="XO Thames"/>
      <w:color w:val="000000"/>
      <w:spacing w:val="0"/>
      <w:sz w:val="28"/>
    </w:rPr>
  </w:style>
  <w:style w:styleId="Style_43" w:type="paragraph">
    <w:name w:val="Hyperlink"/>
    <w:link w:val="Style_43_ch"/>
    <w:rPr>
      <w:color w:val="0000FF"/>
      <w:u w:val="single"/>
    </w:rPr>
  </w:style>
  <w:style w:styleId="Style_43_ch" w:type="character">
    <w:name w:val="Hyperlink"/>
    <w:link w:val="Style_43"/>
    <w:rPr>
      <w:color w:val="0000FF"/>
      <w:u w:val="single"/>
    </w:rPr>
  </w:style>
  <w:style w:styleId="Style_44" w:type="paragraph">
    <w:name w:val="Footnote"/>
    <w:link w:val="Style_44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4_ch" w:type="character">
    <w:name w:val="Footnote"/>
    <w:link w:val="Style_44"/>
    <w:rPr>
      <w:rFonts w:ascii="XO Thames" w:hAnsi="XO Thames"/>
      <w:color w:val="000000"/>
      <w:spacing w:val="0"/>
      <w:sz w:val="22"/>
    </w:rPr>
  </w:style>
  <w:style w:styleId="Style_45" w:type="paragraph">
    <w:name w:val="heading 5"/>
    <w:next w:val="Style_1"/>
    <w:link w:val="Style_45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45_ch" w:type="character">
    <w:name w:val="heading 5"/>
    <w:link w:val="Style_45"/>
    <w:rPr>
      <w:rFonts w:ascii="XO Thames" w:hAnsi="XO Thames"/>
      <w:b w:val="1"/>
      <w:color w:val="000000"/>
      <w:spacing w:val="0"/>
      <w:sz w:val="22"/>
    </w:rPr>
  </w:style>
  <w:style w:styleId="Style_46" w:type="paragraph">
    <w:name w:val="toc 1"/>
    <w:next w:val="Style_1"/>
    <w:link w:val="Style_46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6_ch" w:type="character">
    <w:name w:val="toc 1"/>
    <w:link w:val="Style_46"/>
    <w:rPr>
      <w:rFonts w:ascii="XO Thames" w:hAnsi="XO Thames"/>
      <w:b w:val="1"/>
      <w:color w:val="000000"/>
      <w:spacing w:val="0"/>
      <w:sz w:val="28"/>
    </w:rPr>
  </w:style>
  <w:style w:styleId="Style_47" w:type="paragraph">
    <w:name w:val="Header and Footer"/>
    <w:link w:val="Style_47_ch"/>
    <w:rPr>
      <w:rFonts w:ascii="XO Thames" w:hAnsi="XO Thames"/>
      <w:sz w:val="20"/>
    </w:rPr>
  </w:style>
  <w:style w:styleId="Style_47_ch" w:type="character">
    <w:name w:val="Header and Footer"/>
    <w:link w:val="Style_47"/>
    <w:rPr>
      <w:rFonts w:ascii="XO Thames" w:hAnsi="XO Thames"/>
      <w:sz w:val="20"/>
    </w:rPr>
  </w:style>
  <w:style w:styleId="Style_2" w:type="paragraph">
    <w:name w:val="Содержимое врезки"/>
    <w:basedOn w:val="Style_1"/>
    <w:link w:val="Style_2_ch"/>
  </w:style>
  <w:style w:styleId="Style_2_ch" w:type="character">
    <w:name w:val="Содержимое врезки"/>
    <w:basedOn w:val="Style_1_ch"/>
    <w:link w:val="Style_2"/>
  </w:style>
  <w:style w:styleId="Style_48" w:type="paragraph">
    <w:name w:val="Заголовок Знак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Open Sans" w:hAnsi="Open Sans"/>
      <w:color w:val="000000"/>
      <w:spacing w:val="0"/>
      <w:sz w:val="28"/>
    </w:rPr>
  </w:style>
  <w:style w:styleId="Style_48_ch" w:type="character">
    <w:name w:val="Заголовок Знак"/>
    <w:link w:val="Style_48"/>
    <w:rPr>
      <w:rFonts w:ascii="Open Sans" w:hAnsi="Open Sans"/>
      <w:color w:val="000000"/>
      <w:spacing w:val="0"/>
      <w:sz w:val="28"/>
    </w:rPr>
  </w:style>
  <w:style w:styleId="Style_49" w:type="paragraph">
    <w:name w:val="Internet link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9_ch" w:type="character">
    <w:name w:val="Internet link"/>
    <w:link w:val="Style_49"/>
    <w:rPr>
      <w:rFonts w:ascii="Calibri" w:hAnsi="Calibri"/>
      <w:color w:val="0000FF"/>
      <w:spacing w:val="0"/>
      <w:sz w:val="22"/>
      <w:u w:val="single"/>
    </w:rPr>
  </w:style>
  <w:style w:styleId="Style_50" w:type="paragraph">
    <w:name w:val="Заголовок 41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4"/>
    </w:rPr>
  </w:style>
  <w:style w:styleId="Style_50_ch" w:type="character">
    <w:name w:val="Заголовок 41"/>
    <w:link w:val="Style_50"/>
    <w:rPr>
      <w:rFonts w:ascii="XO Thames" w:hAnsi="XO Thames"/>
      <w:b w:val="1"/>
      <w:color w:val="000000"/>
      <w:spacing w:val="0"/>
      <w:sz w:val="24"/>
    </w:rPr>
  </w:style>
  <w:style w:styleId="Style_51" w:type="paragraph">
    <w:name w:val="toc 9"/>
    <w:next w:val="Style_1"/>
    <w:link w:val="Style_51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toc 9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Заголовок"/>
    <w:basedOn w:val="Style_1"/>
    <w:next w:val="Style_26"/>
    <w:link w:val="Style_52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52_ch" w:type="character">
    <w:name w:val="Заголовок"/>
    <w:basedOn w:val="Style_1_ch"/>
    <w:link w:val="Style_52"/>
    <w:rPr>
      <w:rFonts w:ascii="Liberation Sans" w:hAnsi="Liberation Sans"/>
      <w:sz w:val="28"/>
    </w:rPr>
  </w:style>
  <w:style w:styleId="Style_53" w:type="paragraph">
    <w:name w:val="toc 8"/>
    <w:next w:val="Style_1"/>
    <w:link w:val="Style_53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53_ch" w:type="character">
    <w:name w:val="toc 8"/>
    <w:link w:val="Style_53"/>
    <w:rPr>
      <w:rFonts w:ascii="XO Thames" w:hAnsi="XO Thames"/>
      <w:color w:val="000000"/>
      <w:spacing w:val="0"/>
      <w:sz w:val="28"/>
    </w:rPr>
  </w:style>
  <w:style w:styleId="Style_54" w:type="paragraph">
    <w:name w:val="Contents 5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4_ch" w:type="character">
    <w:name w:val="Contents 5"/>
    <w:link w:val="Style_54"/>
    <w:rPr>
      <w:rFonts w:ascii="XO Thames" w:hAnsi="XO Thames"/>
      <w:color w:val="000000"/>
      <w:spacing w:val="0"/>
      <w:sz w:val="28"/>
    </w:rPr>
  </w:style>
  <w:style w:styleId="Style_55" w:type="paragraph">
    <w:name w:val="Caption"/>
    <w:link w:val="Style_55_ch"/>
    <w:rPr>
      <w:rFonts w:asciiTheme="minorAscii" w:hAnsiTheme="minorHAnsi"/>
      <w:i w:val="1"/>
      <w:color w:val="000000"/>
      <w:spacing w:val="0"/>
      <w:sz w:val="24"/>
    </w:rPr>
  </w:style>
  <w:style w:styleId="Style_55_ch" w:type="character">
    <w:name w:val="Caption"/>
    <w:link w:val="Style_55"/>
    <w:rPr>
      <w:rFonts w:asciiTheme="minorAscii" w:hAnsiTheme="minorHAnsi"/>
      <w:i w:val="1"/>
      <w:color w:val="000000"/>
      <w:spacing w:val="0"/>
      <w:sz w:val="24"/>
    </w:rPr>
  </w:style>
  <w:style w:styleId="Style_56" w:type="paragraph">
    <w:name w:val="Caption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56_ch" w:type="character">
    <w:name w:val="Caption"/>
    <w:link w:val="Style_56"/>
    <w:rPr>
      <w:rFonts w:asciiTheme="minorAscii" w:hAnsiTheme="minorHAnsi"/>
      <w:i w:val="1"/>
      <w:color w:val="000000"/>
      <w:spacing w:val="0"/>
      <w:sz w:val="24"/>
    </w:rPr>
  </w:style>
  <w:style w:styleId="Style_57" w:type="paragraph">
    <w:name w:val="Гиперссылка1"/>
    <w:basedOn w:val="Style_58"/>
    <w:link w:val="Style_57_ch"/>
    <w:rPr>
      <w:color w:themeColor="hyperlink" w:val="0563C1"/>
      <w:u w:val="single"/>
    </w:rPr>
  </w:style>
  <w:style w:styleId="Style_57_ch" w:type="character">
    <w:name w:val="Гиперссылка1"/>
    <w:basedOn w:val="Style_58_ch"/>
    <w:link w:val="Style_57"/>
    <w:rPr>
      <w:color w:themeColor="hyperlink" w:val="0563C1"/>
      <w:u w:val="single"/>
    </w:rPr>
  </w:style>
  <w:style w:styleId="Style_59" w:type="paragraph">
    <w:name w:val="List"/>
    <w:basedOn w:val="Style_18"/>
    <w:link w:val="Style_59_ch"/>
  </w:style>
  <w:style w:styleId="Style_59_ch" w:type="character">
    <w:name w:val="List"/>
    <w:basedOn w:val="Style_18_ch"/>
    <w:link w:val="Style_59"/>
  </w:style>
  <w:style w:styleId="Style_60" w:type="paragraph">
    <w:name w:val="Заголовок 51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2"/>
    </w:rPr>
  </w:style>
  <w:style w:styleId="Style_60_ch" w:type="character">
    <w:name w:val="Заголовок 51"/>
    <w:link w:val="Style_60"/>
    <w:rPr>
      <w:rFonts w:ascii="XO Thames" w:hAnsi="XO Thames"/>
      <w:b w:val="1"/>
      <w:color w:val="000000"/>
      <w:spacing w:val="0"/>
      <w:sz w:val="22"/>
    </w:rPr>
  </w:style>
  <w:style w:styleId="Style_61" w:type="paragraph">
    <w:name w:val="Заголовок1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61_ch" w:type="character">
    <w:name w:val="Заголовок1"/>
    <w:link w:val="Style_61"/>
    <w:rPr>
      <w:rFonts w:ascii="XO Thames" w:hAnsi="XO Thames"/>
      <w:b w:val="1"/>
      <w:caps w:val="1"/>
      <w:color w:val="000000"/>
      <w:spacing w:val="0"/>
      <w:sz w:val="40"/>
    </w:rPr>
  </w:style>
  <w:style w:styleId="Style_62" w:type="paragraph">
    <w:name w:val="Заголовок 11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32"/>
    </w:rPr>
  </w:style>
  <w:style w:styleId="Style_62_ch" w:type="character">
    <w:name w:val="Заголовок 11"/>
    <w:link w:val="Style_62"/>
    <w:rPr>
      <w:rFonts w:ascii="XO Thames" w:hAnsi="XO Thames"/>
      <w:b w:val="1"/>
      <w:color w:val="000000"/>
      <w:spacing w:val="0"/>
      <w:sz w:val="32"/>
    </w:rPr>
  </w:style>
  <w:style w:styleId="Style_63" w:type="paragraph">
    <w:name w:val="Contents 7"/>
    <w:link w:val="Style_6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3_ch" w:type="character">
    <w:name w:val="Contents 7"/>
    <w:link w:val="Style_63"/>
    <w:rPr>
      <w:rFonts w:ascii="XO Thames" w:hAnsi="XO Thames"/>
      <w:color w:val="000000"/>
      <w:spacing w:val="0"/>
      <w:sz w:val="28"/>
    </w:rPr>
  </w:style>
  <w:style w:styleId="Style_64" w:type="paragraph">
    <w:name w:val="toc 5"/>
    <w:next w:val="Style_1"/>
    <w:link w:val="Style_64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64_ch" w:type="character">
    <w:name w:val="toc 5"/>
    <w:link w:val="Style_64"/>
    <w:rPr>
      <w:rFonts w:ascii="XO Thames" w:hAnsi="XO Thames"/>
      <w:color w:val="000000"/>
      <w:spacing w:val="0"/>
      <w:sz w:val="28"/>
    </w:rPr>
  </w:style>
  <w:style w:styleId="Style_58" w:type="paragraph">
    <w:name w:val="Основной шрифт абзаца1"/>
    <w:link w:val="Style_5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8_ch" w:type="character">
    <w:name w:val="Основной шрифт абзаца1"/>
    <w:link w:val="Style_58"/>
    <w:rPr>
      <w:rFonts w:asciiTheme="minorAscii" w:hAnsiTheme="minorHAnsi"/>
      <w:color w:val="000000"/>
      <w:spacing w:val="0"/>
      <w:sz w:val="22"/>
    </w:rPr>
  </w:style>
  <w:style w:styleId="Style_65" w:type="paragraph">
    <w:name w:val="Список1"/>
    <w:basedOn w:val="Style_18"/>
    <w:link w:val="Style_65_ch"/>
  </w:style>
  <w:style w:styleId="Style_65_ch" w:type="character">
    <w:name w:val="Список1"/>
    <w:basedOn w:val="Style_18_ch"/>
    <w:link w:val="Style_65"/>
  </w:style>
  <w:style w:styleId="Style_18" w:type="paragraph">
    <w:name w:val="Text body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8_ch" w:type="character">
    <w:name w:val="Text body"/>
    <w:link w:val="Style_18"/>
    <w:rPr>
      <w:rFonts w:asciiTheme="minorAscii" w:hAnsiTheme="minorHAnsi"/>
      <w:color w:val="000000"/>
      <w:spacing w:val="0"/>
      <w:sz w:val="22"/>
    </w:rPr>
  </w:style>
  <w:style w:styleId="Style_66" w:type="paragraph">
    <w:name w:val="Subtitle"/>
    <w:link w:val="Style_66_ch"/>
    <w:uiPriority w:val="11"/>
    <w:qFormat/>
    <w:rPr>
      <w:rFonts w:ascii="XO Thames" w:hAnsi="XO Thames"/>
      <w:i w:val="1"/>
      <w:color w:val="000000"/>
      <w:spacing w:val="0"/>
      <w:sz w:val="24"/>
    </w:rPr>
  </w:style>
  <w:style w:styleId="Style_66_ch" w:type="character">
    <w:name w:val="Subtitle"/>
    <w:link w:val="Style_66"/>
    <w:rPr>
      <w:rFonts w:ascii="XO Thames" w:hAnsi="XO Thames"/>
      <w:i w:val="1"/>
      <w:color w:val="000000"/>
      <w:spacing w:val="0"/>
      <w:sz w:val="24"/>
    </w:rPr>
  </w:style>
  <w:style w:styleId="Style_67" w:type="paragraph">
    <w:name w:val="heading 1"/>
    <w:next w:val="Style_1"/>
    <w:link w:val="Style_67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67_ch" w:type="character">
    <w:name w:val="heading 1"/>
    <w:link w:val="Style_67"/>
    <w:rPr>
      <w:rFonts w:ascii="XO Thames" w:hAnsi="XO Thames"/>
      <w:b w:val="1"/>
      <w:color w:val="000000"/>
      <w:spacing w:val="0"/>
      <w:sz w:val="32"/>
    </w:rPr>
  </w:style>
  <w:style w:styleId="Style_68" w:type="paragraph">
    <w:name w:val="Balloon Text"/>
    <w:basedOn w:val="Style_1"/>
    <w:link w:val="Style_68_ch"/>
    <w:pPr>
      <w:spacing w:after="0" w:before="0" w:line="240" w:lineRule="auto"/>
      <w:ind/>
    </w:pPr>
    <w:rPr>
      <w:rFonts w:ascii="Segoe UI" w:hAnsi="Segoe UI"/>
      <w:sz w:val="18"/>
    </w:rPr>
  </w:style>
  <w:style w:styleId="Style_68_ch" w:type="character">
    <w:name w:val="Balloon Text"/>
    <w:basedOn w:val="Style_1_ch"/>
    <w:link w:val="Style_68"/>
    <w:rPr>
      <w:rFonts w:ascii="Segoe UI" w:hAnsi="Segoe UI"/>
      <w:sz w:val="18"/>
    </w:rPr>
  </w:style>
  <w:style w:styleId="Style_69" w:type="paragraph">
    <w:name w:val="Title"/>
    <w:next w:val="Style_26"/>
    <w:link w:val="Style_69_ch"/>
    <w:uiPriority w:val="10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69_ch" w:type="character">
    <w:name w:val="Title"/>
    <w:link w:val="Style_69"/>
    <w:rPr>
      <w:rFonts w:ascii="XO Thames" w:hAnsi="XO Thames"/>
      <w:b w:val="1"/>
      <w:caps w:val="1"/>
      <w:color w:val="000000"/>
      <w:spacing w:val="0"/>
      <w:sz w:val="40"/>
    </w:rPr>
  </w:style>
  <w:style w:styleId="Style_70" w:type="paragraph">
    <w:name w:val="heading 4"/>
    <w:next w:val="Style_1"/>
    <w:link w:val="Style_70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70_ch" w:type="character">
    <w:name w:val="heading 4"/>
    <w:link w:val="Style_70"/>
    <w:rPr>
      <w:rFonts w:ascii="XO Thames" w:hAnsi="XO Thames"/>
      <w:b w:val="1"/>
      <w:color w:val="000000"/>
      <w:spacing w:val="0"/>
      <w:sz w:val="24"/>
    </w:rPr>
  </w:style>
  <w:style w:styleId="Style_71" w:type="paragraph">
    <w:name w:val="index heading"/>
    <w:basedOn w:val="Style_1"/>
    <w:link w:val="Style_71_ch"/>
  </w:style>
  <w:style w:styleId="Style_71_ch" w:type="character">
    <w:name w:val="index heading"/>
    <w:basedOn w:val="Style_1_ch"/>
    <w:link w:val="Style_71"/>
  </w:style>
  <w:style w:styleId="Style_72" w:type="paragraph">
    <w:name w:val="Title"/>
    <w:link w:val="Style_72_ch"/>
    <w:rPr>
      <w:rFonts w:ascii="XO Thames" w:hAnsi="XO Thames"/>
      <w:b w:val="1"/>
      <w:caps w:val="1"/>
      <w:color w:val="000000"/>
      <w:spacing w:val="0"/>
      <w:sz w:val="40"/>
    </w:rPr>
  </w:style>
  <w:style w:styleId="Style_72_ch" w:type="character">
    <w:name w:val="Title"/>
    <w:link w:val="Style_72"/>
    <w:rPr>
      <w:rFonts w:ascii="XO Thames" w:hAnsi="XO Thames"/>
      <w:b w:val="1"/>
      <w:caps w:val="1"/>
      <w:color w:val="000000"/>
      <w:spacing w:val="0"/>
      <w:sz w:val="40"/>
    </w:rPr>
  </w:style>
  <w:style w:styleId="Style_73" w:type="paragraph">
    <w:name w:val="heading 2"/>
    <w:next w:val="Style_1"/>
    <w:link w:val="Style_73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73_ch" w:type="character">
    <w:name w:val="heading 2"/>
    <w:link w:val="Style_73"/>
    <w:rPr>
      <w:rFonts w:ascii="XO Thames" w:hAnsi="XO Thames"/>
      <w:b w:val="1"/>
      <w:color w:val="000000"/>
      <w:spacing w:val="0"/>
      <w:sz w:val="28"/>
    </w:rPr>
  </w:style>
  <w:style w:styleId="Style_74" w:type="paragraph">
    <w:name w:val="Верхний колонтитул1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4_ch" w:type="character">
    <w:name w:val="Верхний колонтитул1"/>
    <w:link w:val="Style_74"/>
    <w:rPr>
      <w:rFonts w:asciiTheme="minorAscii" w:hAnsiTheme="minorHAnsi"/>
      <w:color w:val="000000"/>
      <w:spacing w:val="0"/>
      <w:sz w:val="22"/>
    </w:rPr>
  </w:style>
  <w:style w:styleId="Style_4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" w:type="table">
    <w:name w:val="Сетка таблицы1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6" w:type="table">
    <w:name w:val="Сетка таблицы2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3.png" Type="http://schemas.openxmlformats.org/officeDocument/2006/relationships/image"/>
  <Relationship Id="rId3" Target="media/2.pn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2024-02-28T03:02:04Z</dcterms:modified>
</cp:coreProperties>
</file>