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проведении публичных консультаций</w:t>
      </w:r>
    </w:p>
    <w:p w14:paraId="02000000">
      <w:pPr>
        <w:pStyle w:val="Style_1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</w:p>
    <w:p w14:paraId="03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04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Министерство экономического развития Камчатского края</w:t>
      </w:r>
    </w:p>
    <w:p w14:paraId="05000000">
      <w:pPr>
        <w:pStyle w:val="Style_1"/>
        <w:ind/>
        <w:jc w:val="both"/>
      </w:pPr>
    </w:p>
    <w:p w14:paraId="06000000">
      <w:pPr>
        <w:pStyle w:val="Style_1"/>
        <w:spacing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>извещает о начале проведения публичных консультаций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постановления Правительства Камчатского края </w:t>
      </w:r>
      <w:r>
        <w:rPr>
          <w:rFonts w:ascii="Times New Roman" w:hAnsi="Times New Roman"/>
          <w:color w:val="000000"/>
          <w:sz w:val="28"/>
          <w:highlight w:val="white"/>
        </w:rPr>
        <w:t xml:space="preserve">от 25.04.2022 № 207-П </w:t>
      </w:r>
      <w:r>
        <w:rPr>
          <w:rFonts w:ascii="Times New Roman" w:hAnsi="Times New Roman"/>
          <w:color w:val="000000"/>
          <w:sz w:val="28"/>
          <w:highlight w:val="white"/>
        </w:rPr>
        <w:t>«Об утверждении Порядка предоставления субсидии на финансовое обеспечение затрат, связанных с увеличением закупочных цен на молоко коровье сырое, приобретаемое у сельскохозяйственных товаропроизводителей, в том числе личных подсобных хозяйств и субъектов малого и среднего предпринимательства»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sz w:val="28"/>
        </w:rPr>
        <w:t>и сборе предложений заинтересованных лиц</w:t>
      </w:r>
      <w:r>
        <w:rPr>
          <w:rFonts w:ascii="Times New Roman" w:hAnsi="Times New Roman"/>
          <w:sz w:val="28"/>
        </w:rPr>
        <w:t>.</w:t>
      </w:r>
    </w:p>
    <w:p w14:paraId="07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08000000">
      <w:pPr>
        <w:pStyle w:val="Style_1"/>
        <w:spacing w:line="240" w:lineRule="auto"/>
        <w:ind/>
        <w:jc w:val="both"/>
      </w:pPr>
      <w:r>
        <w:rPr>
          <w:rFonts w:ascii="Times New Roman" w:hAnsi="Times New Roman"/>
          <w:sz w:val="28"/>
        </w:rPr>
        <w:t xml:space="preserve">Предложения принимаются </w:t>
      </w:r>
      <w:r>
        <w:rPr>
          <w:rFonts w:ascii="Times New Roman" w:hAnsi="Times New Roman"/>
          <w:b w:val="1"/>
          <w:sz w:val="28"/>
        </w:rPr>
        <w:t>по адресу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color w:themeColor="text1" w:val="000000"/>
          <w:sz w:val="28"/>
          <w:u w:val="single"/>
        </w:rPr>
        <w:t xml:space="preserve">ул. Ленинская д. 18, каб. 304, </w:t>
      </w:r>
      <w:r>
        <w:br/>
      </w:r>
      <w:r>
        <w:rPr>
          <w:rFonts w:ascii="Times New Roman" w:hAnsi="Times New Roman"/>
          <w:color w:themeColor="text1" w:val="000000"/>
          <w:sz w:val="28"/>
          <w:u w:val="single"/>
        </w:rPr>
        <w:t>г. Петропавловск-Камчатский, Министерство экономического развития Камчатского края,</w:t>
      </w:r>
    </w:p>
    <w:p w14:paraId="09000000">
      <w:pPr>
        <w:pStyle w:val="Style_1"/>
        <w:spacing w:line="240" w:lineRule="auto"/>
        <w:ind/>
        <w:jc w:val="both"/>
      </w:pP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b w:val="1"/>
          <w:sz w:val="28"/>
        </w:rPr>
        <w:t>по адресу электронной почты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SorokinaAA@kamgov.ru</w:t>
      </w:r>
    </w:p>
    <w:p w14:paraId="0A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>Сроки приема предложений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 w:val="1"/>
          <w:sz w:val="28"/>
          <w:u w:val="single"/>
        </w:rPr>
        <w:t xml:space="preserve">до </w:t>
      </w:r>
      <w:r>
        <w:rPr>
          <w:rFonts w:ascii="Times New Roman" w:hAnsi="Times New Roman"/>
          <w:b w:val="1"/>
          <w:sz w:val="28"/>
          <w:u w:val="single"/>
        </w:rPr>
        <w:t>11.03.2025</w:t>
      </w:r>
      <w:r>
        <w:rPr>
          <w:rFonts w:ascii="Times New Roman" w:hAnsi="Times New Roman"/>
          <w:b w:val="1"/>
          <w:sz w:val="28"/>
          <w:u w:val="single"/>
        </w:rPr>
        <w:t>.</w:t>
      </w:r>
    </w:p>
    <w:p w14:paraId="0C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Все поступившие предложения будут рассмотрены </w:t>
      </w:r>
      <w:r>
        <w:rPr>
          <w:rFonts w:ascii="Times New Roman" w:hAnsi="Times New Roman"/>
          <w:b w:val="1"/>
          <w:sz w:val="28"/>
          <w:u w:val="single"/>
        </w:rPr>
        <w:t>до 18.03</w:t>
      </w:r>
      <w:r>
        <w:rPr>
          <w:rFonts w:ascii="Times New Roman" w:hAnsi="Times New Roman"/>
          <w:b w:val="1"/>
          <w:sz w:val="28"/>
          <w:u w:val="single"/>
        </w:rPr>
        <w:t>.2025</w:t>
      </w:r>
      <w:r>
        <w:rPr>
          <w:rFonts w:ascii="Times New Roman" w:hAnsi="Times New Roman"/>
          <w:b w:val="1"/>
          <w:sz w:val="28"/>
          <w:u w:val="single"/>
        </w:rPr>
        <w:t>.</w:t>
      </w:r>
    </w:p>
    <w:p w14:paraId="0E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pStyle w:val="Style_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Свод предложений будет размещен на сайтах:</w:t>
      </w:r>
    </w:p>
    <w:p w14:paraId="10000000">
      <w:pPr>
        <w:pStyle w:val="Style_1"/>
        <w:spacing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"http://regulation.kamgov.ru/"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http://regulation.kamgov.ru/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,</w:t>
      </w:r>
    </w:p>
    <w:p w14:paraId="11000000">
      <w:pPr>
        <w:pStyle w:val="Style_1"/>
        <w:spacing w:line="240" w:lineRule="auto"/>
        <w:ind/>
        <w:jc w:val="both"/>
      </w:pP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"https://www.kamgov.ru/minecon/ocenka-reguliruusego-vozdejstvia/ekspertiza-npa-kamcatskogo-kraa"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https://www.kamgov.ru/minecon/ocenka-reguliruusego-vozdejstvia/ekspertiza-npa-kamcatskogo-kraa</w:t>
      </w:r>
      <w:r>
        <w:rPr>
          <w:rFonts w:ascii="Times New Roman" w:hAnsi="Times New Roman"/>
          <w:b w:val="0"/>
          <w:sz w:val="28"/>
        </w:rPr>
        <w:fldChar w:fldCharType="end"/>
      </w:r>
    </w:p>
    <w:p w14:paraId="12000000">
      <w:pPr>
        <w:pStyle w:val="Style_1"/>
        <w:spacing w:line="240" w:lineRule="auto"/>
        <w:ind/>
        <w:jc w:val="both"/>
      </w:pPr>
      <w:r>
        <w:rPr>
          <w:rFonts w:ascii="Times New Roman" w:hAnsi="Times New Roman"/>
          <w:sz w:val="28"/>
        </w:rPr>
        <w:t xml:space="preserve">не позднее: </w:t>
      </w:r>
      <w:r>
        <w:rPr>
          <w:rFonts w:ascii="Times New Roman" w:hAnsi="Times New Roman"/>
          <w:b w:val="1"/>
          <w:sz w:val="28"/>
          <w:u w:val="single"/>
        </w:rPr>
        <w:t>18.03.</w:t>
      </w:r>
      <w:r>
        <w:rPr>
          <w:rFonts w:ascii="Times New Roman" w:hAnsi="Times New Roman"/>
          <w:b w:val="1"/>
          <w:sz w:val="28"/>
          <w:u w:val="single"/>
        </w:rPr>
        <w:t>2</w:t>
      </w:r>
      <w:r>
        <w:rPr>
          <w:rFonts w:ascii="Times New Roman" w:hAnsi="Times New Roman"/>
          <w:b w:val="1"/>
          <w:sz w:val="28"/>
          <w:u w:val="single"/>
        </w:rPr>
        <w:t>025</w:t>
      </w:r>
      <w:r>
        <w:rPr>
          <w:rFonts w:ascii="Times New Roman" w:hAnsi="Times New Roman"/>
          <w:b w:val="1"/>
          <w:i w:val="0"/>
          <w:sz w:val="28"/>
          <w:u w:val="single"/>
        </w:rPr>
        <w:t>.</w:t>
      </w:r>
    </w:p>
    <w:p w14:paraId="13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уведомлению прилагается анкета и нормативный правовой акт Камчатского края, в отношении которого проводится экспертиза</w:t>
      </w:r>
    </w:p>
    <w:p w14:paraId="14000000">
      <w:pPr>
        <w:pStyle w:val="Style_2"/>
        <w:ind/>
        <w:jc w:val="both"/>
        <w:rPr>
          <w:rFonts w:ascii="Times New Roman" w:hAnsi="Times New Roman"/>
          <w:sz w:val="26"/>
        </w:rPr>
      </w:pPr>
    </w:p>
    <w:p w14:paraId="15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Контактное лицо: Сорокина Ангелина Андреевна, </w:t>
      </w:r>
      <w:r>
        <w:rPr>
          <w:rFonts w:ascii="Times New Roman" w:hAnsi="Times New Roman"/>
          <w:color w:themeColor="text1" w:val="000000"/>
          <w:sz w:val="28"/>
        </w:rPr>
        <w:t xml:space="preserve">тел. +7(4152) 42-56-80 (доб. </w:t>
      </w:r>
      <w:r>
        <w:rPr>
          <w:rFonts w:ascii="Times New Roman" w:hAnsi="Times New Roman"/>
          <w:color w:themeColor="text1" w:val="000000"/>
          <w:sz w:val="28"/>
        </w:rPr>
        <w:t>1514</w:t>
      </w:r>
      <w:r>
        <w:rPr>
          <w:rFonts w:ascii="Times New Roman" w:hAnsi="Times New Roman"/>
          <w:color w:themeColor="text1" w:val="000000"/>
          <w:sz w:val="28"/>
        </w:rPr>
        <w:t>); с 09-00 до 17:15 по рабочим дням.</w:t>
      </w:r>
    </w:p>
    <w:p w14:paraId="16000000">
      <w:pPr>
        <w:pStyle w:val="Style_2"/>
        <w:ind/>
        <w:jc w:val="both"/>
        <w:rPr>
          <w:rFonts w:ascii="Times New Roman" w:hAnsi="Times New Roman"/>
          <w:sz w:val="26"/>
        </w:rPr>
      </w:pPr>
    </w:p>
    <w:p w14:paraId="17000000">
      <w:pPr>
        <w:pStyle w:val="Style_2"/>
        <w:ind/>
        <w:jc w:val="both"/>
        <w:rPr>
          <w:rFonts w:ascii="Times New Roman" w:hAnsi="Times New Roman"/>
          <w:sz w:val="26"/>
        </w:rPr>
      </w:pPr>
    </w:p>
    <w:p w14:paraId="18000000">
      <w:pPr>
        <w:pStyle w:val="Style_1"/>
        <w:widowControl w:val="1"/>
        <w:spacing w:after="160" w:before="0" w:line="264" w:lineRule="auto"/>
        <w:ind/>
        <w:jc w:val="left"/>
      </w:pPr>
      <w:bookmarkStart w:id="1" w:name="_GoBack"/>
      <w:bookmarkEnd w:id="1"/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3" w:type="paragraph">
    <w:name w:val="heading 2"/>
    <w:next w:val="Style_1"/>
    <w:link w:val="Style_3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3_ch" w:type="character">
    <w:name w:val="heading 2"/>
    <w:link w:val="Style_3"/>
    <w:rPr>
      <w:rFonts w:ascii="XO Thames" w:hAnsi="XO Thames"/>
      <w:b w:val="1"/>
      <w:color w:val="000000"/>
      <w:spacing w:val="0"/>
      <w:sz w:val="28"/>
    </w:rPr>
  </w:style>
  <w:style w:styleId="Style_4" w:type="paragraph">
    <w:name w:val="toc 2"/>
    <w:next w:val="Style_1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Body Text"/>
    <w:basedOn w:val="Style_1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1_ch"/>
    <w:link w:val="Style_5"/>
  </w:style>
  <w:style w:styleId="Style_6" w:type="paragraph">
    <w:name w:val="toc 4"/>
    <w:next w:val="Style_1"/>
    <w:link w:val="Style_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6"/>
    <w:next w:val="Style_1"/>
    <w:link w:val="Style_7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Caption"/>
    <w:link w:val="Style_8_ch"/>
    <w:rPr>
      <w:i w:val="1"/>
      <w:sz w:val="24"/>
    </w:rPr>
  </w:style>
  <w:style w:styleId="Style_8_ch" w:type="character">
    <w:name w:val="Caption"/>
    <w:link w:val="Style_8"/>
    <w:rPr>
      <w:i w:val="1"/>
      <w:sz w:val="24"/>
    </w:rPr>
  </w:style>
  <w:style w:styleId="Style_9" w:type="paragraph">
    <w:name w:val="toc 7"/>
    <w:next w:val="Style_1"/>
    <w:link w:val="Style_9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heading 3"/>
    <w:next w:val="Style_1"/>
    <w:link w:val="Style_1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0_ch" w:type="character">
    <w:name w:val="heading 3"/>
    <w:link w:val="Style_10"/>
    <w:rPr>
      <w:rFonts w:ascii="XO Thames" w:hAnsi="XO Thames"/>
      <w:b w:val="1"/>
      <w:color w:val="000000"/>
      <w:spacing w:val="0"/>
      <w:sz w:val="26"/>
    </w:rPr>
  </w:style>
  <w:style w:styleId="Style_11" w:type="paragraph">
    <w:name w:val="Text body"/>
    <w:link w:val="Style_11_ch"/>
  </w:style>
  <w:style w:styleId="Style_11_ch" w:type="character">
    <w:name w:val="Text body"/>
    <w:link w:val="Style_11"/>
  </w:style>
  <w:style w:styleId="Style_12" w:type="paragraph">
    <w:name w:val="Internet link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2_ch" w:type="character">
    <w:name w:val="Internet link"/>
    <w:link w:val="Style_12"/>
    <w:rPr>
      <w:rFonts w:ascii="Calibri" w:hAnsi="Calibri"/>
      <w:color w:val="0000FF"/>
      <w:spacing w:val="0"/>
      <w:sz w:val="22"/>
      <w:u w:val="single"/>
    </w:rPr>
  </w:style>
  <w:style w:styleId="Style_13" w:type="paragraph">
    <w:name w:val="Указатель"/>
    <w:basedOn w:val="Style_1"/>
    <w:link w:val="Style_13_ch"/>
  </w:style>
  <w:style w:styleId="Style_13_ch" w:type="character">
    <w:name w:val="Указатель"/>
    <w:basedOn w:val="Style_1_ch"/>
    <w:link w:val="Style_13"/>
  </w:style>
  <w:style w:styleId="Style_14" w:type="paragraph">
    <w:name w:val="Contents 6"/>
    <w:link w:val="Style_14_ch"/>
    <w:rPr>
      <w:rFonts w:ascii="XO Thames" w:hAnsi="XO Thames"/>
      <w:sz w:val="28"/>
    </w:rPr>
  </w:style>
  <w:style w:styleId="Style_14_ch" w:type="character">
    <w:name w:val="Contents 6"/>
    <w:link w:val="Style_14"/>
    <w:rPr>
      <w:rFonts w:ascii="XO Thames" w:hAnsi="XO Thames"/>
      <w:sz w:val="28"/>
    </w:rPr>
  </w:style>
  <w:style w:styleId="Style_15" w:type="paragraph">
    <w:name w:val="Title"/>
    <w:link w:val="Style_15_ch"/>
    <w:rPr>
      <w:rFonts w:ascii="XO Thames" w:hAnsi="XO Thames"/>
      <w:b w:val="1"/>
      <w:caps w:val="1"/>
      <w:sz w:val="40"/>
    </w:rPr>
  </w:style>
  <w:style w:styleId="Style_15_ch" w:type="character">
    <w:name w:val="Title"/>
    <w:link w:val="Style_15"/>
    <w:rPr>
      <w:rFonts w:ascii="XO Thames" w:hAnsi="XO Thames"/>
      <w:b w:val="1"/>
      <w:caps w:val="1"/>
      <w:sz w:val="40"/>
    </w:rPr>
  </w:style>
  <w:style w:styleId="Style_16" w:type="paragraph">
    <w:name w:val="heading 5"/>
    <w:next w:val="Style_1"/>
    <w:link w:val="Style_16_ch"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pacing w:val="0"/>
      <w:sz w:val="22"/>
    </w:rPr>
  </w:style>
  <w:style w:styleId="Style_17" w:type="paragraph">
    <w:name w:val="heading 1"/>
    <w:next w:val="Style_1"/>
    <w:link w:val="Style_17_ch"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7_ch" w:type="character">
    <w:name w:val="heading 1"/>
    <w:link w:val="Style_17"/>
    <w:rPr>
      <w:rFonts w:ascii="XO Thames" w:hAnsi="XO Thames"/>
      <w:b w:val="1"/>
      <w:color w:val="000000"/>
      <w:spacing w:val="0"/>
      <w:sz w:val="32"/>
    </w:rPr>
  </w:style>
  <w:style w:styleId="Style_18" w:type="paragraph">
    <w:name w:val="Contents 7"/>
    <w:link w:val="Style_18_ch"/>
    <w:rPr>
      <w:rFonts w:ascii="XO Thames" w:hAnsi="XO Thames"/>
      <w:sz w:val="28"/>
    </w:rPr>
  </w:style>
  <w:style w:styleId="Style_18_ch" w:type="character">
    <w:name w:val="Contents 7"/>
    <w:link w:val="Style_18"/>
    <w:rPr>
      <w:rFonts w:ascii="XO Thames" w:hAnsi="XO Thames"/>
      <w:sz w:val="28"/>
    </w:rPr>
  </w:style>
  <w:style w:styleId="Style_19" w:type="paragraph">
    <w:name w:val="List"/>
    <w:basedOn w:val="Style_11"/>
    <w:link w:val="Style_19_ch"/>
  </w:style>
  <w:style w:styleId="Style_19_ch" w:type="character">
    <w:name w:val="List"/>
    <w:basedOn w:val="Style_11_ch"/>
    <w:link w:val="Style_19"/>
  </w:style>
  <w:style w:styleId="Style_20" w:type="paragraph">
    <w:name w:val="toc 3"/>
    <w:next w:val="Style_1"/>
    <w:link w:val="Style_20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3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heading 4"/>
    <w:next w:val="Style_1"/>
    <w:link w:val="Style_21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1_ch" w:type="character">
    <w:name w:val="heading 4"/>
    <w:link w:val="Style_21"/>
    <w:rPr>
      <w:rFonts w:ascii="XO Thames" w:hAnsi="XO Thames"/>
      <w:b w:val="1"/>
      <w:color w:val="000000"/>
      <w:spacing w:val="0"/>
      <w:sz w:val="24"/>
    </w:rPr>
  </w:style>
  <w:style w:styleId="Style_22" w:type="paragraph">
    <w:name w:val="Heading 3"/>
    <w:link w:val="Style_22_ch"/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heading 5"/>
    <w:link w:val="Style_23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link w:val="Style_24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Default Paragraph Font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_ch" w:type="character">
    <w:name w:val="Default Paragraph Font"/>
    <w:link w:val="Style_25"/>
    <w:rPr>
      <w:rFonts w:asciiTheme="minorAscii" w:hAnsiTheme="minorHAnsi"/>
      <w:color w:val="000000"/>
      <w:spacing w:val="0"/>
      <w:sz w:val="2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7_ch" w:type="character">
    <w:name w:val="Footnote"/>
    <w:link w:val="Style_27"/>
    <w:rPr>
      <w:rFonts w:ascii="XO Thames" w:hAnsi="XO Thames"/>
      <w:color w:val="000000"/>
      <w:spacing w:val="0"/>
      <w:sz w:val="22"/>
    </w:rPr>
  </w:style>
  <w:style w:styleId="Style_28" w:type="paragraph">
    <w:name w:val="toc 1"/>
    <w:next w:val="Style_1"/>
    <w:link w:val="Style_2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_ch" w:type="character">
    <w:name w:val="toc 1"/>
    <w:link w:val="Style_28"/>
    <w:rPr>
      <w:rFonts w:ascii="XO Thames" w:hAnsi="XO Thames"/>
      <w:b w:val="1"/>
      <w:color w:val="000000"/>
      <w:spacing w:val="0"/>
      <w:sz w:val="28"/>
    </w:rPr>
  </w:style>
  <w:style w:styleId="Style_2" w:type="paragraph">
    <w:name w:val="ConsPlusNormal"/>
    <w:link w:val="Style_2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_ch" w:type="character">
    <w:name w:val="ConsPlusNormal"/>
    <w:link w:val="Style_2"/>
    <w:rPr>
      <w:rFonts w:asciiTheme="minorAscii" w:hAnsiTheme="minorHAnsi"/>
      <w:color w:val="000000"/>
      <w:spacing w:val="0"/>
      <w:sz w:val="22"/>
    </w:rPr>
  </w:style>
  <w:style w:styleId="Style_29" w:type="paragraph">
    <w:name w:val="Header and Footer"/>
    <w:link w:val="Style_29_ch"/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1"/>
    <w:link w:val="Style_3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toc 9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Subtitle"/>
    <w:link w:val="Style_31_ch"/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Contents 4"/>
    <w:link w:val="Style_32_ch"/>
    <w:rPr>
      <w:rFonts w:ascii="XO Thames" w:hAnsi="XO Thames"/>
      <w:sz w:val="28"/>
    </w:rPr>
  </w:style>
  <w:style w:styleId="Style_32_ch" w:type="character">
    <w:name w:val="Contents 4"/>
    <w:link w:val="Style_32"/>
    <w:rPr>
      <w:rFonts w:ascii="XO Thames" w:hAnsi="XO Thames"/>
      <w:sz w:val="28"/>
    </w:rPr>
  </w:style>
  <w:style w:styleId="Style_33" w:type="paragraph">
    <w:name w:val="Колонтитул"/>
    <w:link w:val="Style_33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3_ch" w:type="character">
    <w:name w:val="Колонтитул"/>
    <w:link w:val="Style_33"/>
    <w:rPr>
      <w:rFonts w:ascii="XO Thames" w:hAnsi="XO Thames"/>
      <w:color w:val="000000"/>
      <w:spacing w:val="0"/>
      <w:sz w:val="20"/>
    </w:rPr>
  </w:style>
  <w:style w:styleId="Style_34" w:type="paragraph">
    <w:name w:val="Contents 9"/>
    <w:link w:val="Style_34_ch"/>
    <w:rPr>
      <w:rFonts w:ascii="XO Thames" w:hAnsi="XO Thames"/>
      <w:sz w:val="28"/>
    </w:rPr>
  </w:style>
  <w:style w:styleId="Style_34_ch" w:type="character">
    <w:name w:val="Contents 9"/>
    <w:link w:val="Style_34"/>
    <w:rPr>
      <w:rFonts w:ascii="XO Thames" w:hAnsi="XO Thames"/>
      <w:sz w:val="28"/>
    </w:rPr>
  </w:style>
  <w:style w:styleId="Style_35" w:type="paragraph">
    <w:name w:val="toc 8"/>
    <w:next w:val="Style_1"/>
    <w:link w:val="Style_35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8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Contents 2"/>
    <w:link w:val="Style_36_ch"/>
    <w:rPr>
      <w:rFonts w:ascii="XO Thames" w:hAnsi="XO Thames"/>
      <w:sz w:val="28"/>
    </w:rPr>
  </w:style>
  <w:style w:styleId="Style_36_ch" w:type="character">
    <w:name w:val="Contents 2"/>
    <w:link w:val="Style_36"/>
    <w:rPr>
      <w:rFonts w:ascii="XO Thames" w:hAnsi="XO Thames"/>
      <w:sz w:val="28"/>
    </w:rPr>
  </w:style>
  <w:style w:styleId="Style_37" w:type="paragraph">
    <w:name w:val="toc 5"/>
    <w:next w:val="Style_1"/>
    <w:link w:val="Style_37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5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ontents 5"/>
    <w:link w:val="Style_38_ch"/>
    <w:rPr>
      <w:rFonts w:ascii="XO Thames" w:hAnsi="XO Thames"/>
      <w:sz w:val="28"/>
    </w:rPr>
  </w:style>
  <w:style w:styleId="Style_38_ch" w:type="character">
    <w:name w:val="Contents 5"/>
    <w:link w:val="Style_38"/>
    <w:rPr>
      <w:rFonts w:ascii="XO Thames" w:hAnsi="XO Thames"/>
      <w:sz w:val="28"/>
    </w:rPr>
  </w:style>
  <w:style w:styleId="Style_39" w:type="paragraph">
    <w:name w:val="Contents 8"/>
    <w:link w:val="Style_39_ch"/>
    <w:rPr>
      <w:rFonts w:ascii="XO Thames" w:hAnsi="XO Thames"/>
      <w:sz w:val="28"/>
    </w:rPr>
  </w:style>
  <w:style w:styleId="Style_39_ch" w:type="character">
    <w:name w:val="Contents 8"/>
    <w:link w:val="Style_39"/>
    <w:rPr>
      <w:rFonts w:ascii="XO Thames" w:hAnsi="XO Thames"/>
      <w:sz w:val="28"/>
    </w:rPr>
  </w:style>
  <w:style w:styleId="Style_40" w:type="paragraph">
    <w:name w:val="Contents 3"/>
    <w:link w:val="Style_40_ch"/>
    <w:rPr>
      <w:rFonts w:ascii="XO Thames" w:hAnsi="XO Thames"/>
      <w:sz w:val="28"/>
    </w:rPr>
  </w:style>
  <w:style w:styleId="Style_40_ch" w:type="character">
    <w:name w:val="Contents 3"/>
    <w:link w:val="Style_40"/>
    <w:rPr>
      <w:rFonts w:ascii="XO Thames" w:hAnsi="XO Thames"/>
      <w:sz w:val="28"/>
    </w:rPr>
  </w:style>
  <w:style w:styleId="Style_41" w:type="paragraph">
    <w:name w:val="Subtitle"/>
    <w:next w:val="Style_1"/>
    <w:link w:val="Style_41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1_ch" w:type="character">
    <w:name w:val="Subtitle"/>
    <w:link w:val="Style_41"/>
    <w:rPr>
      <w:rFonts w:ascii="XO Thames" w:hAnsi="XO Thames"/>
      <w:i w:val="1"/>
      <w:color w:val="000000"/>
      <w:spacing w:val="0"/>
      <w:sz w:val="24"/>
    </w:rPr>
  </w:style>
  <w:style w:styleId="Style_42" w:type="paragraph">
    <w:name w:val="Contents 1"/>
    <w:link w:val="Style_42_ch"/>
    <w:rPr>
      <w:rFonts w:ascii="XO Thames" w:hAnsi="XO Thames"/>
      <w:b w:val="1"/>
      <w:sz w:val="28"/>
    </w:rPr>
  </w:style>
  <w:style w:styleId="Style_42_ch" w:type="character">
    <w:name w:val="Contents 1"/>
    <w:link w:val="Style_42"/>
    <w:rPr>
      <w:rFonts w:ascii="XO Thames" w:hAnsi="XO Thames"/>
      <w:b w:val="1"/>
      <w:sz w:val="28"/>
    </w:rPr>
  </w:style>
  <w:style w:styleId="Style_43" w:type="paragraph">
    <w:name w:val="Title"/>
    <w:next w:val="Style_1"/>
    <w:link w:val="Style_43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color w:val="000000"/>
      <w:spacing w:val="0"/>
      <w:sz w:val="40"/>
    </w:rPr>
  </w:style>
  <w:style w:styleId="Style_44" w:type="paragraph">
    <w:name w:val="heading 4"/>
    <w:link w:val="Style_44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List"/>
    <w:basedOn w:val="Style_5"/>
    <w:link w:val="Style_45_ch"/>
  </w:style>
  <w:style w:styleId="Style_45_ch" w:type="character">
    <w:name w:val="List"/>
    <w:basedOn w:val="Style_5_ch"/>
    <w:link w:val="Style_45"/>
  </w:style>
  <w:style w:styleId="Style_46" w:type="paragraph">
    <w:name w:val="heading 2"/>
    <w:link w:val="Style_46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Заголовок"/>
    <w:basedOn w:val="Style_1"/>
    <w:next w:val="Style_5"/>
    <w:link w:val="Style_47_ch"/>
    <w:pPr>
      <w:keepNext w:val="1"/>
      <w:spacing w:after="120" w:before="240"/>
      <w:ind/>
    </w:pPr>
    <w:rPr>
      <w:rFonts w:ascii="Open Sans" w:hAnsi="Open Sans"/>
      <w:sz w:val="28"/>
    </w:rPr>
  </w:style>
  <w:style w:styleId="Style_47_ch" w:type="character">
    <w:name w:val="Заголовок"/>
    <w:basedOn w:val="Style_1_ch"/>
    <w:link w:val="Style_47"/>
    <w:rPr>
      <w:rFonts w:ascii="Open Sans" w:hAnsi="Open Sans"/>
      <w:sz w:val="28"/>
    </w:rPr>
  </w:style>
  <w:style w:styleId="Style_48" w:type="paragraph">
    <w:name w:val="Caption"/>
    <w:basedOn w:val="Style_1"/>
    <w:link w:val="Style_48_ch"/>
    <w:pPr>
      <w:spacing w:after="120" w:before="120"/>
      <w:ind/>
    </w:pPr>
    <w:rPr>
      <w:i w:val="1"/>
      <w:sz w:val="24"/>
    </w:rPr>
  </w:style>
  <w:style w:styleId="Style_48_ch" w:type="character">
    <w:name w:val="Caption"/>
    <w:basedOn w:val="Style_1_ch"/>
    <w:link w:val="Style_48"/>
    <w:rPr>
      <w:i w:val="1"/>
      <w:sz w:val="24"/>
    </w:rPr>
  </w:style>
  <w:style w:default="1" w:styleId="Style_4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2025-02-11T22:42:06Z</dcterms:modified>
</cp:coreProperties>
</file>