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"/>
        <w:gridCol w:w="7727"/>
      </w:tblGrid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Вилючинский городской округ</w:t>
            </w:r>
          </w:p>
          <w:p w14:paraId="03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04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ВГО от 28.05.2014 № 659 (общее)</w:t>
            </w:r>
          </w:p>
          <w:p w14:paraId="05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01.12.2023 № 1114</w:t>
            </w:r>
          </w:p>
          <w:p w14:paraId="06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20.11.2024 № 1117</w:t>
            </w:r>
          </w:p>
          <w:p w14:paraId="07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постановление администрации ВГО от 27.12.2021 № 1244 (МКД)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2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Городской округ «поселок Палана»</w:t>
            </w:r>
          </w:p>
          <w:p w14:paraId="0A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постановление администрации ГО «п. Палана» от 10.01.2022 № 1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3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Петропавловск-Камчатский городской округ</w:t>
            </w:r>
          </w:p>
          <w:p w14:paraId="0E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ПКГО от 26.12.2013 № 3830 (общее)</w:t>
            </w:r>
          </w:p>
          <w:p w14:paraId="1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06.04.2017 № 713</w:t>
            </w:r>
          </w:p>
          <w:p w14:paraId="11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ПКГО от 03.07.2014 № 1634 (схемы мед. орг.)</w:t>
            </w:r>
          </w:p>
          <w:p w14:paraId="13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31.08.2016 № 1654</w:t>
            </w:r>
          </w:p>
          <w:p w14:paraId="14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08.09.2016 № 1725</w:t>
            </w:r>
          </w:p>
          <w:p w14:paraId="15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22.11.2019 № 2400</w:t>
            </w:r>
          </w:p>
          <w:p w14:paraId="16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ПКГО от 03.07.2014 № 1635 (схемы об. спорта);</w:t>
            </w:r>
          </w:p>
          <w:p w14:paraId="17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23.07.2018 № 1581</w:t>
            </w:r>
          </w:p>
          <w:p w14:paraId="18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22.11.2019 № 2399</w:t>
            </w:r>
          </w:p>
          <w:p w14:paraId="19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ПКГО от 03.07.2014 № 1636 (схемы военных об.)</w:t>
            </w:r>
          </w:p>
          <w:p w14:paraId="1A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17.08.2018 № 1720</w:t>
            </w:r>
          </w:p>
          <w:p w14:paraId="1B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ПКГО от 23.09.2019 № 1960 (схемы обр. орг.)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4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Алеутский муниципальный район</w:t>
            </w:r>
          </w:p>
          <w:p w14:paraId="1E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F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постановление администрации АМО от 12.07.2022 № 92 (порядок) </w:t>
            </w:r>
          </w:p>
          <w:p w14:paraId="2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постановление администрации АМО от 27.11.2024 № 188 </w:t>
            </w:r>
          </w:p>
          <w:p w14:paraId="21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b w:val="0"/>
                <w:sz w:val="28"/>
              </w:rPr>
              <w:t>внесение изменений в порядок от 12.07.2022 № 92 (новая редакция)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5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Быстринский муниципальный район</w:t>
            </w:r>
          </w:p>
          <w:p w14:paraId="24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5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БМР от 20.12.2021 № 527</w:t>
            </w:r>
          </w:p>
          <w:p w14:paraId="26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b w:val="0"/>
                <w:sz w:val="28"/>
              </w:rPr>
              <w:t>– внесение изменений от 08.10.2024 № П-333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6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Елизовский муниципальный район</w:t>
            </w:r>
          </w:p>
          <w:p w14:paraId="29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A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постановление администрации ЕМР от 30.04.2025 № 760</w:t>
            </w:r>
          </w:p>
          <w:p w14:paraId="2B000000">
            <w:pPr>
              <w:pStyle w:val="Style_1"/>
              <w:spacing w:after="0" w:before="0" w:line="240" w:lineRule="auto"/>
              <w:ind/>
            </w:pP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постановление администрации ЕМР от 03.09.2019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1028 (общее)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22.12.2020 № 1443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1628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10.02.2022 № 214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24.12.2019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1584 (схемы мед. орг. ЕГП)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1569 (схемы дет. садов ЕГП)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1570 (схемы школ ЕГП)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1571 (схемы проф. обр. ЕГП)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24.12.2019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1596 (схемы об. спорта ЕГП)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1629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1295 (схемы ВГП)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1635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1402 (схемы </w:t>
            </w:r>
            <w:r>
              <w:rPr>
                <w:rFonts w:ascii="Times New Roman" w:hAnsi="Times New Roman"/>
                <w:sz w:val="28"/>
              </w:rPr>
              <w:t>Паратунского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1633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1401 (схемы Пионерского СП)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1632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1296 (схемы Николаевского СП)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1630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1300 (схемы </w:t>
            </w:r>
            <w:r>
              <w:rPr>
                <w:rFonts w:ascii="Times New Roman" w:hAnsi="Times New Roman"/>
                <w:sz w:val="28"/>
              </w:rPr>
              <w:t>Новоавачинского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1634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1403 (схемы РСП)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1631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1299 (схемы </w:t>
            </w:r>
            <w:r>
              <w:rPr>
                <w:rFonts w:ascii="Times New Roman" w:hAnsi="Times New Roman"/>
                <w:sz w:val="28"/>
              </w:rPr>
              <w:t>Новолесновского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1298 (схемы КСП)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 № 1297 (схемы </w:t>
            </w:r>
            <w:r>
              <w:rPr>
                <w:rFonts w:ascii="Times New Roman" w:hAnsi="Times New Roman"/>
                <w:sz w:val="28"/>
              </w:rPr>
              <w:t>Начикинского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45000000">
            <w:pPr>
              <w:pStyle w:val="Style_1"/>
              <w:spacing w:after="0" w:before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7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Карагинский муниципальный район</w:t>
            </w:r>
          </w:p>
          <w:p w14:paraId="48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49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КМР от 17.11.2021 № 470</w:t>
            </w:r>
          </w:p>
          <w:p w14:paraId="4A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внесение изменений от 21.10.2024 № 409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8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Мильковский муниципальный район</w:t>
            </w:r>
          </w:p>
          <w:p w14:paraId="4D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4E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решение Совета народных депутатов ММО от 24.04.2025 № 84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9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Олюторский муниципальный район</w:t>
            </w:r>
          </w:p>
          <w:p w14:paraId="51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2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ОМР от 07.02.2022 № 40</w:t>
            </w:r>
          </w:p>
          <w:p w14:paraId="53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внесение изменений от 16.12.2024 № 385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10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Пенжинский муниципальный район</w:t>
            </w:r>
          </w:p>
          <w:p w14:paraId="56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7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 постановление администрации ПМР от 11.03.2020 № 35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11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Соболевский муниципальный район</w:t>
            </w:r>
          </w:p>
          <w:p w14:paraId="5A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B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постановление администрации СМР от 28.06.2023 № 144</w:t>
            </w:r>
          </w:p>
          <w:p w14:paraId="5C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внесение изменений  от 26.09.2024 № 340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12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Тигильский муниципальный район</w:t>
            </w:r>
          </w:p>
          <w:p w14:paraId="5F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  <w:sz w:val="36"/>
              </w:rPr>
              <w:t xml:space="preserve">– </w:t>
            </w:r>
            <w:r>
              <w:rPr>
                <w:rFonts w:ascii="Times New Roman" w:hAnsi="Times New Roman"/>
                <w:b w:val="0"/>
                <w:sz w:val="28"/>
              </w:rPr>
              <w:t>постановление администрации ТМР от 28.12.2024 № 367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13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Усть–Большерецкий муниципальный район</w:t>
            </w:r>
          </w:p>
          <w:p w14:paraId="62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63000000">
            <w:pPr>
              <w:pStyle w:val="Style_1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– постановление администрации УБМР от 01.10.2024 № 454</w:t>
            </w:r>
          </w:p>
        </w:tc>
      </w:tr>
      <w:tr>
        <w:trPr>
          <w:trHeight w:hRule="atLeast" w:val="36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14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Усть–Камчатский муниципальный район</w:t>
            </w:r>
          </w:p>
          <w:p w14:paraId="66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</w:p>
          <w:p w14:paraId="67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0"/>
                <w:sz w:val="28"/>
              </w:rPr>
              <w:t>постановление администрации УКМР от 16.12.2024</w:t>
            </w:r>
          </w:p>
        </w:tc>
      </w:tr>
    </w:tbl>
    <w:p w14:paraId="68000000">
      <w:pPr>
        <w:pStyle w:val="Style_1"/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pacing w:val="0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4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Heading 51"/>
    <w:link w:val="Style_4_ch"/>
    <w:rPr>
      <w:rFonts w:ascii="XO Thames" w:hAnsi="XO Thames"/>
      <w:b w:val="1"/>
      <w:sz w:val="22"/>
    </w:rPr>
  </w:style>
  <w:style w:styleId="Style_4_ch" w:type="character">
    <w:name w:val="Heading 51"/>
    <w:link w:val="Style_4"/>
    <w:rPr>
      <w:rFonts w:ascii="XO Thames" w:hAnsi="XO Thames"/>
      <w:b w:val="1"/>
      <w:sz w:val="22"/>
    </w:rPr>
  </w:style>
  <w:style w:styleId="Style_5" w:type="paragraph">
    <w:name w:val="toc 6"/>
    <w:next w:val="Style_1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3"/>
    <w:link w:val="Style_7_ch"/>
    <w:rPr>
      <w:rFonts w:ascii="XO Thames" w:hAnsi="XO Thames"/>
      <w:sz w:val="28"/>
    </w:rPr>
  </w:style>
  <w:style w:styleId="Style_7_ch" w:type="character">
    <w:name w:val="Contents 3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Contents 7"/>
    <w:link w:val="Style_9_ch"/>
    <w:rPr>
      <w:rFonts w:ascii="XO Thames" w:hAnsi="XO Thames"/>
      <w:sz w:val="28"/>
    </w:rPr>
  </w:style>
  <w:style w:styleId="Style_9_ch" w:type="character">
    <w:name w:val="Contents 7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Заголовок"/>
    <w:basedOn w:val="Style_1"/>
    <w:next w:val="Style_11"/>
    <w:link w:val="Style_12_ch"/>
    <w:pPr>
      <w:keepNext w:val="1"/>
      <w:spacing w:after="120" w:before="240"/>
      <w:ind/>
    </w:pPr>
    <w:rPr>
      <w:rFonts w:ascii="Open Sans" w:hAnsi="Open Sans"/>
      <w:sz w:val="28"/>
    </w:rPr>
  </w:style>
  <w:style w:styleId="Style_12_ch" w:type="character">
    <w:name w:val="Заголовок"/>
    <w:basedOn w:val="Style_1_ch"/>
    <w:link w:val="Style_12"/>
    <w:rPr>
      <w:rFonts w:ascii="Open Sans" w:hAnsi="Open Sans"/>
      <w:sz w:val="28"/>
    </w:rPr>
  </w:style>
  <w:style w:styleId="Style_13" w:type="paragraph">
    <w:name w:val="Contents 1"/>
    <w:link w:val="Style_13_ch"/>
    <w:rPr>
      <w:rFonts w:ascii="XO Thames" w:hAnsi="XO Thames"/>
      <w:b w:val="1"/>
      <w:sz w:val="28"/>
    </w:rPr>
  </w:style>
  <w:style w:styleId="Style_13_ch" w:type="character">
    <w:name w:val="Contents 1"/>
    <w:link w:val="Style_13"/>
    <w:rPr>
      <w:rFonts w:ascii="XO Thames" w:hAnsi="XO Thames"/>
      <w:b w:val="1"/>
      <w:sz w:val="28"/>
    </w:rPr>
  </w:style>
  <w:style w:styleId="Style_14" w:type="paragraph">
    <w:name w:val="Contents 9"/>
    <w:link w:val="Style_14_ch"/>
    <w:rPr>
      <w:rFonts w:ascii="XO Thames" w:hAnsi="XO Thames"/>
      <w:sz w:val="28"/>
    </w:rPr>
  </w:style>
  <w:style w:styleId="Style_14_ch" w:type="character">
    <w:name w:val="Contents 9"/>
    <w:link w:val="Style_14"/>
    <w:rPr>
      <w:rFonts w:ascii="XO Thames" w:hAnsi="XO Thames"/>
      <w:sz w:val="28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toc 3"/>
    <w:next w:val="Style_1"/>
    <w:link w:val="Style_1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Указатель"/>
    <w:basedOn w:val="Style_1"/>
    <w:link w:val="Style_17_ch"/>
  </w:style>
  <w:style w:styleId="Style_17_ch" w:type="character">
    <w:name w:val="Указатель"/>
    <w:basedOn w:val="Style_1_ch"/>
    <w:link w:val="Style_17"/>
  </w:style>
  <w:style w:styleId="Style_18" w:type="paragraph">
    <w:name w:val="heading 5"/>
    <w:next w:val="Style_1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pacing w:val="0"/>
      <w:sz w:val="22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Footnote1"/>
    <w:link w:val="Style_2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Footnote1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heading 1"/>
    <w:next w:val="Style_1"/>
    <w:link w:val="Style_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11"/>
    <w:link w:val="Style_25_ch"/>
    <w:rPr>
      <w:rFonts w:ascii="XO Thames" w:hAnsi="XO Thames"/>
      <w:b w:val="1"/>
      <w:sz w:val="32"/>
    </w:rPr>
  </w:style>
  <w:style w:styleId="Style_25_ch" w:type="character">
    <w:name w:val="Heading 11"/>
    <w:link w:val="Style_25"/>
    <w:rPr>
      <w:rFonts w:ascii="XO Thames" w:hAnsi="XO Thames"/>
      <w:b w:val="1"/>
      <w:sz w:val="32"/>
    </w:rPr>
  </w:style>
  <w:style w:styleId="Style_26" w:type="paragraph">
    <w:name w:val="toc 1"/>
    <w:next w:val="Style_1"/>
    <w:link w:val="Style_2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toc 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Heading 21"/>
    <w:link w:val="Style_27_ch"/>
    <w:rPr>
      <w:rFonts w:ascii="XO Thames" w:hAnsi="XO Thames"/>
      <w:b w:val="1"/>
      <w:sz w:val="28"/>
    </w:rPr>
  </w:style>
  <w:style w:styleId="Style_27_ch" w:type="character">
    <w:name w:val="Heading 2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ontents 6"/>
    <w:link w:val="Style_29_ch"/>
    <w:rPr>
      <w:rFonts w:ascii="XO Thames" w:hAnsi="XO Thames"/>
      <w:sz w:val="28"/>
    </w:rPr>
  </w:style>
  <w:style w:styleId="Style_29_ch" w:type="character">
    <w:name w:val="Contents 6"/>
    <w:link w:val="Style_29"/>
    <w:rPr>
      <w:rFonts w:ascii="XO Thames" w:hAnsi="XO Thames"/>
      <w:sz w:val="28"/>
    </w:rPr>
  </w:style>
  <w:style w:styleId="Style_30" w:type="paragraph">
    <w:name w:val="Heading 41"/>
    <w:link w:val="Style_30_ch"/>
    <w:rPr>
      <w:rFonts w:ascii="XO Thames" w:hAnsi="XO Thames"/>
      <w:b w:val="1"/>
      <w:sz w:val="24"/>
    </w:rPr>
  </w:style>
  <w:style w:styleId="Style_30_ch" w:type="character">
    <w:name w:val="Heading 41"/>
    <w:link w:val="Style_30"/>
    <w:rPr>
      <w:rFonts w:ascii="XO Thames" w:hAnsi="XO Thames"/>
      <w:b w:val="1"/>
      <w:sz w:val="24"/>
    </w:rPr>
  </w:style>
  <w:style w:styleId="Style_31" w:type="paragraph">
    <w:name w:val="toc 9"/>
    <w:next w:val="Style_1"/>
    <w:link w:val="Style_3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ing 31"/>
    <w:link w:val="Style_32_ch"/>
    <w:rPr>
      <w:rFonts w:ascii="XO Thames" w:hAnsi="XO Thames"/>
      <w:b w:val="1"/>
      <w:sz w:val="26"/>
    </w:rPr>
  </w:style>
  <w:style w:styleId="Style_32_ch" w:type="character">
    <w:name w:val="Heading 31"/>
    <w:link w:val="Style_32"/>
    <w:rPr>
      <w:rFonts w:ascii="XO Thames" w:hAnsi="XO Thames"/>
      <w:b w:val="1"/>
      <w:sz w:val="26"/>
    </w:rPr>
  </w:style>
  <w:style w:styleId="Style_33" w:type="paragraph">
    <w:name w:val="Title1"/>
    <w:link w:val="Style_33_ch"/>
    <w:rPr>
      <w:rFonts w:ascii="XO Thames" w:hAnsi="XO Thames"/>
      <w:b w:val="1"/>
      <w:caps w:val="1"/>
      <w:sz w:val="40"/>
    </w:rPr>
  </w:style>
  <w:style w:styleId="Style_33_ch" w:type="character">
    <w:name w:val="Title1"/>
    <w:link w:val="Style_33"/>
    <w:rPr>
      <w:rFonts w:ascii="XO Thames" w:hAnsi="XO Thames"/>
      <w:b w:val="1"/>
      <w:caps w:val="1"/>
      <w:sz w:val="40"/>
    </w:rPr>
  </w:style>
  <w:style w:styleId="Style_34" w:type="paragraph">
    <w:name w:val="toc 8"/>
    <w:next w:val="Style_1"/>
    <w:link w:val="Style_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Caption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1_ch"/>
    <w:link w:val="Style_36"/>
    <w:rPr>
      <w:i w:val="1"/>
      <w:sz w:val="24"/>
    </w:rPr>
  </w:style>
  <w:style w:styleId="Style_37" w:type="paragraph">
    <w:name w:val="Internet link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37_ch" w:type="character">
    <w:name w:val="Internet link"/>
    <w:link w:val="Style_37"/>
    <w:rPr>
      <w:rFonts w:ascii="XO Thames" w:hAnsi="XO Thames"/>
      <w:color w:val="0000FF"/>
      <w:spacing w:val="0"/>
      <w:sz w:val="24"/>
      <w:u w:val="single"/>
    </w:rPr>
  </w:style>
  <w:style w:styleId="Style_38" w:type="paragraph">
    <w:name w:val="Subtitle1"/>
    <w:link w:val="Style_38_ch"/>
    <w:rPr>
      <w:rFonts w:ascii="XO Thames" w:hAnsi="XO Thames"/>
      <w:i w:val="1"/>
      <w:sz w:val="24"/>
    </w:rPr>
  </w:style>
  <w:style w:styleId="Style_38_ch" w:type="character">
    <w:name w:val="Subtitle1"/>
    <w:link w:val="Style_38"/>
    <w:rPr>
      <w:rFonts w:ascii="XO Thames" w:hAnsi="XO Thames"/>
      <w:i w:val="1"/>
      <w:sz w:val="24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Колонтитул"/>
    <w:link w:val="Style_4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0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Title"/>
    <w:next w:val="Style_1"/>
    <w:link w:val="Style_4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heading 4"/>
    <w:next w:val="Style_1"/>
    <w:link w:val="Style_4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heading 2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2025-05-20T22:44:42Z</dcterms:modified>
</cp:coreProperties>
</file>